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71F25" w14:textId="77777777" w:rsidR="00DE1E23" w:rsidRPr="00F3571B" w:rsidRDefault="00DE1E23">
      <w:pPr>
        <w:rPr>
          <w:sz w:val="20"/>
          <w:szCs w:val="20"/>
        </w:rPr>
      </w:pPr>
    </w:p>
    <w:p w14:paraId="31C2A0F1" w14:textId="77777777" w:rsidR="00F5020D" w:rsidRPr="00F3571B" w:rsidRDefault="00F5020D">
      <w:pPr>
        <w:rPr>
          <w:sz w:val="20"/>
          <w:szCs w:val="20"/>
        </w:rPr>
      </w:pPr>
    </w:p>
    <w:p w14:paraId="0D69865C" w14:textId="77777777" w:rsidR="00B2159D" w:rsidRDefault="00B2159D" w:rsidP="005D6D38">
      <w:pPr>
        <w:pStyle w:val="Geenafstand"/>
        <w:rPr>
          <w:rFonts w:ascii="Verdana" w:hAnsi="Verdana"/>
          <w:sz w:val="20"/>
          <w:szCs w:val="20"/>
        </w:rPr>
      </w:pPr>
    </w:p>
    <w:p w14:paraId="417DF95A" w14:textId="77777777" w:rsidR="001B2EF5" w:rsidRDefault="001B2EF5" w:rsidP="005D6D38">
      <w:pPr>
        <w:pStyle w:val="Geenafstand"/>
        <w:rPr>
          <w:rFonts w:ascii="Verdana" w:hAnsi="Verdana"/>
          <w:sz w:val="20"/>
          <w:szCs w:val="20"/>
        </w:rPr>
      </w:pPr>
    </w:p>
    <w:p w14:paraId="3E8FC3B4" w14:textId="6D441ACF" w:rsidR="00514DDB" w:rsidRDefault="00867DDF" w:rsidP="005D6D38">
      <w:pPr>
        <w:pStyle w:val="Geenafstand"/>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sidR="00555111">
        <w:rPr>
          <w:rFonts w:ascii="Verdana" w:hAnsi="Verdana"/>
          <w:sz w:val="20"/>
          <w:szCs w:val="20"/>
        </w:rPr>
        <w:t>TopCleaners algemene voorwaarden</w:t>
      </w:r>
    </w:p>
    <w:p w14:paraId="75F6509D" w14:textId="77777777" w:rsidR="00555111" w:rsidRDefault="00555111" w:rsidP="005D6D38">
      <w:pPr>
        <w:pStyle w:val="Geenafstand"/>
        <w:rPr>
          <w:rFonts w:ascii="Verdana" w:hAnsi="Verdana"/>
          <w:sz w:val="16"/>
          <w:szCs w:val="16"/>
          <w:u w:val="single"/>
        </w:rPr>
      </w:pPr>
    </w:p>
    <w:p w14:paraId="715E644C" w14:textId="77777777" w:rsidR="00514DDB" w:rsidRDefault="00514DDB" w:rsidP="005D6D38">
      <w:pPr>
        <w:pStyle w:val="Geenafstand"/>
        <w:rPr>
          <w:rFonts w:ascii="Verdana" w:hAnsi="Verdana"/>
          <w:sz w:val="16"/>
          <w:szCs w:val="16"/>
          <w:u w:val="single"/>
        </w:rPr>
      </w:pPr>
    </w:p>
    <w:p w14:paraId="4F5E753C" w14:textId="3813F9AE" w:rsidR="00AB3E57" w:rsidRPr="00325003" w:rsidRDefault="001C530C" w:rsidP="005D6D38">
      <w:pPr>
        <w:pStyle w:val="Geenafstand"/>
        <w:rPr>
          <w:rFonts w:ascii="Verdana" w:hAnsi="Verdana"/>
          <w:sz w:val="16"/>
          <w:szCs w:val="16"/>
          <w:u w:val="single"/>
        </w:rPr>
      </w:pPr>
      <w:r w:rsidRPr="00325003">
        <w:rPr>
          <w:rFonts w:ascii="Verdana" w:hAnsi="Verdana"/>
          <w:sz w:val="16"/>
          <w:szCs w:val="16"/>
          <w:u w:val="single"/>
        </w:rPr>
        <w:t>Artikel</w:t>
      </w:r>
      <w:r w:rsidRPr="00325003">
        <w:rPr>
          <w:rFonts w:ascii="Verdana" w:hAnsi="Verdana"/>
          <w:sz w:val="16"/>
          <w:szCs w:val="16"/>
          <w:u w:val="single"/>
        </w:rPr>
        <w:tab/>
        <w:t>1</w:t>
      </w:r>
      <w:r w:rsidR="00956025" w:rsidRPr="00325003">
        <w:rPr>
          <w:rFonts w:ascii="Verdana" w:hAnsi="Verdana"/>
          <w:sz w:val="16"/>
          <w:szCs w:val="16"/>
          <w:u w:val="single"/>
        </w:rPr>
        <w:t>:</w:t>
      </w:r>
      <w:r w:rsidR="00DC0C47" w:rsidRPr="00325003">
        <w:rPr>
          <w:rFonts w:ascii="Verdana" w:hAnsi="Verdana"/>
          <w:sz w:val="16"/>
          <w:szCs w:val="16"/>
          <w:u w:val="single"/>
        </w:rPr>
        <w:t xml:space="preserve"> </w:t>
      </w:r>
      <w:r w:rsidR="004F5142" w:rsidRPr="00325003">
        <w:rPr>
          <w:rFonts w:ascii="Verdana" w:hAnsi="Verdana"/>
          <w:sz w:val="16"/>
          <w:szCs w:val="16"/>
          <w:u w:val="single"/>
        </w:rPr>
        <w:t>Toepasselijkheid</w:t>
      </w:r>
    </w:p>
    <w:p w14:paraId="07640415" w14:textId="233C8289" w:rsidR="00AB3E57" w:rsidRPr="00325003" w:rsidRDefault="00AB3E57" w:rsidP="00AB3E57">
      <w:pPr>
        <w:pStyle w:val="Geenafstand"/>
        <w:numPr>
          <w:ilvl w:val="0"/>
          <w:numId w:val="5"/>
        </w:numPr>
        <w:rPr>
          <w:rFonts w:ascii="Verdana" w:hAnsi="Verdana"/>
          <w:sz w:val="16"/>
          <w:szCs w:val="16"/>
        </w:rPr>
      </w:pPr>
      <w:r w:rsidRPr="00325003">
        <w:rPr>
          <w:rFonts w:ascii="Verdana" w:hAnsi="Verdana"/>
          <w:sz w:val="16"/>
          <w:szCs w:val="16"/>
        </w:rPr>
        <w:t>Deze voorwaarden gelden voor alle aanbiedingen en overeenkomsten</w:t>
      </w:r>
      <w:r w:rsidR="00856253" w:rsidRPr="00325003">
        <w:rPr>
          <w:rFonts w:ascii="Verdana" w:hAnsi="Verdana"/>
          <w:sz w:val="16"/>
          <w:szCs w:val="16"/>
        </w:rPr>
        <w:t xml:space="preserve"> van TopCleaners B.V.,</w:t>
      </w:r>
      <w:r w:rsidR="00E7040C" w:rsidRPr="00325003">
        <w:rPr>
          <w:rFonts w:ascii="Verdana" w:hAnsi="Verdana"/>
          <w:sz w:val="16"/>
          <w:szCs w:val="16"/>
        </w:rPr>
        <w:t xml:space="preserve"> hierna te noemen “opdrachtnemer”</w:t>
      </w:r>
      <w:r w:rsidR="003669FE" w:rsidRPr="00325003">
        <w:rPr>
          <w:rFonts w:ascii="Verdana" w:hAnsi="Verdana"/>
          <w:sz w:val="16"/>
          <w:szCs w:val="16"/>
        </w:rPr>
        <w:t>,</w:t>
      </w:r>
      <w:r w:rsidR="00856253" w:rsidRPr="00325003">
        <w:rPr>
          <w:rFonts w:ascii="Verdana" w:hAnsi="Verdana"/>
          <w:sz w:val="16"/>
          <w:szCs w:val="16"/>
        </w:rPr>
        <w:t xml:space="preserve"> zowel voor de levering van schoonmaak</w:t>
      </w:r>
      <w:r w:rsidR="00980058" w:rsidRPr="00325003">
        <w:rPr>
          <w:rFonts w:ascii="Verdana" w:hAnsi="Verdana"/>
          <w:sz w:val="16"/>
          <w:szCs w:val="16"/>
        </w:rPr>
        <w:t xml:space="preserve">diensten </w:t>
      </w:r>
      <w:r w:rsidR="003669FE" w:rsidRPr="00325003">
        <w:rPr>
          <w:rFonts w:ascii="Verdana" w:hAnsi="Verdana"/>
          <w:sz w:val="16"/>
          <w:szCs w:val="16"/>
        </w:rPr>
        <w:t>alsook</w:t>
      </w:r>
      <w:r w:rsidR="00980058" w:rsidRPr="00325003">
        <w:rPr>
          <w:rFonts w:ascii="Verdana" w:hAnsi="Verdana"/>
          <w:sz w:val="16"/>
          <w:szCs w:val="16"/>
        </w:rPr>
        <w:t xml:space="preserve"> producten</w:t>
      </w:r>
      <w:r w:rsidR="00F73BFB" w:rsidRPr="00325003">
        <w:rPr>
          <w:rFonts w:ascii="Verdana" w:hAnsi="Verdana"/>
          <w:sz w:val="16"/>
          <w:szCs w:val="16"/>
        </w:rPr>
        <w:t>.</w:t>
      </w:r>
    </w:p>
    <w:p w14:paraId="002370B4" w14:textId="64B62113" w:rsidR="00F73BFB" w:rsidRPr="00325003" w:rsidRDefault="00F73BFB" w:rsidP="00AB3E57">
      <w:pPr>
        <w:pStyle w:val="Geenafstand"/>
        <w:numPr>
          <w:ilvl w:val="0"/>
          <w:numId w:val="5"/>
        </w:numPr>
        <w:rPr>
          <w:rFonts w:ascii="Verdana" w:hAnsi="Verdana"/>
          <w:sz w:val="16"/>
          <w:szCs w:val="16"/>
        </w:rPr>
      </w:pPr>
      <w:r w:rsidRPr="00325003">
        <w:rPr>
          <w:rFonts w:ascii="Verdana" w:hAnsi="Verdana"/>
          <w:sz w:val="16"/>
          <w:szCs w:val="16"/>
        </w:rPr>
        <w:t xml:space="preserve">De klant wordt in deze voorwaarden </w:t>
      </w:r>
      <w:r w:rsidR="0054073E" w:rsidRPr="00325003">
        <w:rPr>
          <w:rFonts w:ascii="Verdana" w:hAnsi="Verdana"/>
          <w:sz w:val="16"/>
          <w:szCs w:val="16"/>
        </w:rPr>
        <w:t>“opdrachtgever”</w:t>
      </w:r>
      <w:r w:rsidR="00D02727" w:rsidRPr="00325003">
        <w:rPr>
          <w:rFonts w:ascii="Verdana" w:hAnsi="Verdana"/>
          <w:sz w:val="16"/>
          <w:szCs w:val="16"/>
        </w:rPr>
        <w:t xml:space="preserve"> </w:t>
      </w:r>
      <w:r w:rsidR="0054073E" w:rsidRPr="00325003">
        <w:rPr>
          <w:rFonts w:ascii="Verdana" w:hAnsi="Verdana"/>
          <w:sz w:val="16"/>
          <w:szCs w:val="16"/>
        </w:rPr>
        <w:t>genoemd.</w:t>
      </w:r>
    </w:p>
    <w:p w14:paraId="145665CC" w14:textId="63688A13" w:rsidR="0054073E" w:rsidRPr="00325003" w:rsidRDefault="007F13A4" w:rsidP="00D22B9E">
      <w:pPr>
        <w:pStyle w:val="Geenafstand"/>
        <w:numPr>
          <w:ilvl w:val="0"/>
          <w:numId w:val="5"/>
        </w:numPr>
        <w:rPr>
          <w:rFonts w:ascii="Verdana" w:hAnsi="Verdana"/>
          <w:sz w:val="16"/>
          <w:szCs w:val="16"/>
        </w:rPr>
      </w:pPr>
      <w:r w:rsidRPr="00325003">
        <w:rPr>
          <w:rFonts w:ascii="Verdana" w:hAnsi="Verdana"/>
          <w:sz w:val="16"/>
          <w:szCs w:val="16"/>
        </w:rPr>
        <w:t>Alle (schoonmaak)diensten</w:t>
      </w:r>
      <w:r w:rsidR="006058B1" w:rsidRPr="00325003">
        <w:rPr>
          <w:rFonts w:ascii="Verdana" w:hAnsi="Verdana"/>
          <w:sz w:val="16"/>
          <w:szCs w:val="16"/>
        </w:rPr>
        <w:t xml:space="preserve"> die in de overeenkomst zijn vastgelegd of daaruit voortvloeien worden hierna “werkzaamheden” genoemd.</w:t>
      </w:r>
    </w:p>
    <w:p w14:paraId="0517CE75" w14:textId="4C3FB9D8" w:rsidR="006058B1" w:rsidRPr="00325003" w:rsidRDefault="00E7040C" w:rsidP="00D22B9E">
      <w:pPr>
        <w:pStyle w:val="Geenafstand"/>
        <w:numPr>
          <w:ilvl w:val="0"/>
          <w:numId w:val="5"/>
        </w:numPr>
        <w:rPr>
          <w:rFonts w:ascii="Verdana" w:hAnsi="Verdana"/>
          <w:sz w:val="16"/>
          <w:szCs w:val="16"/>
        </w:rPr>
      </w:pPr>
      <w:r w:rsidRPr="00325003">
        <w:rPr>
          <w:rFonts w:ascii="Verdana" w:hAnsi="Verdana"/>
          <w:sz w:val="16"/>
          <w:szCs w:val="16"/>
        </w:rPr>
        <w:t xml:space="preserve">Afwijkende voorwaarden gelden alleen als </w:t>
      </w:r>
      <w:r w:rsidR="00A73B53" w:rsidRPr="00325003">
        <w:rPr>
          <w:rFonts w:ascii="Verdana" w:hAnsi="Verdana"/>
          <w:sz w:val="16"/>
          <w:szCs w:val="16"/>
        </w:rPr>
        <w:t>opdrachtgever en opdrachtnemer dit schriftelijk hebben vastgelegd</w:t>
      </w:r>
      <w:r w:rsidR="000150BC" w:rsidRPr="00325003">
        <w:rPr>
          <w:rFonts w:ascii="Verdana" w:hAnsi="Verdana"/>
          <w:sz w:val="16"/>
          <w:szCs w:val="16"/>
        </w:rPr>
        <w:t>.</w:t>
      </w:r>
    </w:p>
    <w:p w14:paraId="248F7D8D" w14:textId="3C7E9688" w:rsidR="000150BC" w:rsidRPr="00325003" w:rsidRDefault="00383826" w:rsidP="00D22B9E">
      <w:pPr>
        <w:pStyle w:val="Geenafstand"/>
        <w:numPr>
          <w:ilvl w:val="0"/>
          <w:numId w:val="5"/>
        </w:numPr>
        <w:rPr>
          <w:rFonts w:ascii="Verdana" w:hAnsi="Verdana"/>
          <w:sz w:val="16"/>
          <w:szCs w:val="16"/>
        </w:rPr>
      </w:pPr>
      <w:r w:rsidRPr="00325003">
        <w:rPr>
          <w:rFonts w:ascii="Verdana" w:hAnsi="Verdana"/>
          <w:sz w:val="16"/>
          <w:szCs w:val="16"/>
        </w:rPr>
        <w:t xml:space="preserve">Ondertekening van de offerte van opdrachtnemer zonder bezwaar, betekent </w:t>
      </w:r>
      <w:r w:rsidR="00EE625D" w:rsidRPr="00325003">
        <w:rPr>
          <w:rFonts w:ascii="Verdana" w:hAnsi="Verdana"/>
          <w:sz w:val="16"/>
          <w:szCs w:val="16"/>
        </w:rPr>
        <w:t>het akkoord gaan met deze voorwaarden.</w:t>
      </w:r>
    </w:p>
    <w:p w14:paraId="40BB8ECE" w14:textId="6E0A6C93" w:rsidR="00500C2B" w:rsidRPr="00325003" w:rsidRDefault="00EE625D" w:rsidP="00500C2B">
      <w:pPr>
        <w:pStyle w:val="Geenafstand"/>
        <w:numPr>
          <w:ilvl w:val="0"/>
          <w:numId w:val="5"/>
        </w:numPr>
        <w:rPr>
          <w:rFonts w:ascii="Verdana" w:hAnsi="Verdana"/>
          <w:sz w:val="16"/>
          <w:szCs w:val="16"/>
        </w:rPr>
      </w:pPr>
      <w:r w:rsidRPr="00325003">
        <w:rPr>
          <w:rFonts w:ascii="Verdana" w:hAnsi="Verdana"/>
          <w:sz w:val="16"/>
          <w:szCs w:val="16"/>
        </w:rPr>
        <w:t xml:space="preserve">Als wederzijds schriftelijk wordt afgesproken dat </w:t>
      </w:r>
      <w:r w:rsidR="00500C2B" w:rsidRPr="00325003">
        <w:rPr>
          <w:rFonts w:ascii="Verdana" w:hAnsi="Verdana"/>
          <w:sz w:val="16"/>
          <w:szCs w:val="16"/>
        </w:rPr>
        <w:t xml:space="preserve">één of meerdere bepalingen niet </w:t>
      </w:r>
      <w:r w:rsidR="007B3B31" w:rsidRPr="00325003">
        <w:rPr>
          <w:rFonts w:ascii="Verdana" w:hAnsi="Verdana"/>
          <w:sz w:val="16"/>
          <w:szCs w:val="16"/>
        </w:rPr>
        <w:t>van toepassing zijn, blijven de overige bepalingen geldig.</w:t>
      </w:r>
    </w:p>
    <w:p w14:paraId="52F563F5" w14:textId="77777777" w:rsidR="007B3B31" w:rsidRPr="00325003" w:rsidRDefault="007B3B31" w:rsidP="007B3B31">
      <w:pPr>
        <w:pStyle w:val="Geenafstand"/>
        <w:rPr>
          <w:rFonts w:ascii="Verdana" w:hAnsi="Verdana"/>
          <w:sz w:val="16"/>
          <w:szCs w:val="16"/>
        </w:rPr>
      </w:pPr>
    </w:p>
    <w:p w14:paraId="0380C1ED" w14:textId="134F33A9" w:rsidR="007B3B31" w:rsidRPr="00325003" w:rsidRDefault="007B3B31" w:rsidP="007B3B31">
      <w:pPr>
        <w:pStyle w:val="Geenafstand"/>
        <w:rPr>
          <w:rFonts w:ascii="Verdana" w:hAnsi="Verdana"/>
          <w:sz w:val="16"/>
          <w:szCs w:val="16"/>
          <w:u w:val="single"/>
        </w:rPr>
      </w:pPr>
      <w:r w:rsidRPr="00325003">
        <w:rPr>
          <w:rFonts w:ascii="Verdana" w:hAnsi="Verdana"/>
          <w:sz w:val="16"/>
          <w:szCs w:val="16"/>
          <w:u w:val="single"/>
        </w:rPr>
        <w:t>Artikel 2: Overeenkomsten</w:t>
      </w:r>
    </w:p>
    <w:p w14:paraId="4E1CBA23" w14:textId="6007C92E" w:rsidR="007B3B31" w:rsidRPr="00325003" w:rsidRDefault="0091362A" w:rsidP="0091362A">
      <w:pPr>
        <w:pStyle w:val="Geenafstand"/>
        <w:numPr>
          <w:ilvl w:val="0"/>
          <w:numId w:val="6"/>
        </w:numPr>
        <w:rPr>
          <w:rFonts w:ascii="Verdana" w:hAnsi="Verdana"/>
          <w:sz w:val="16"/>
          <w:szCs w:val="16"/>
        </w:rPr>
      </w:pPr>
      <w:r w:rsidRPr="00325003">
        <w:rPr>
          <w:rFonts w:ascii="Verdana" w:hAnsi="Verdana"/>
          <w:sz w:val="16"/>
          <w:szCs w:val="16"/>
        </w:rPr>
        <w:t xml:space="preserve">Mondelinge afspraken zijn bindend als </w:t>
      </w:r>
      <w:r w:rsidR="006B041E" w:rsidRPr="00325003">
        <w:rPr>
          <w:rFonts w:ascii="Verdana" w:hAnsi="Verdana"/>
          <w:sz w:val="16"/>
          <w:szCs w:val="16"/>
        </w:rPr>
        <w:t>deze schriftelijk bevestigd worden</w:t>
      </w:r>
      <w:r w:rsidR="00BA72E1" w:rsidRPr="00325003">
        <w:rPr>
          <w:rFonts w:ascii="Verdana" w:hAnsi="Verdana"/>
          <w:sz w:val="16"/>
          <w:szCs w:val="16"/>
        </w:rPr>
        <w:t>.</w:t>
      </w:r>
    </w:p>
    <w:p w14:paraId="7D84F890" w14:textId="08AFB856" w:rsidR="00BA72E1" w:rsidRPr="00325003" w:rsidRDefault="00BA72E1" w:rsidP="0091362A">
      <w:pPr>
        <w:pStyle w:val="Geenafstand"/>
        <w:numPr>
          <w:ilvl w:val="0"/>
          <w:numId w:val="6"/>
        </w:numPr>
        <w:rPr>
          <w:rFonts w:ascii="Verdana" w:hAnsi="Verdana"/>
          <w:sz w:val="16"/>
          <w:szCs w:val="16"/>
        </w:rPr>
      </w:pPr>
      <w:r w:rsidRPr="00325003">
        <w:rPr>
          <w:rFonts w:ascii="Verdana" w:hAnsi="Verdana"/>
          <w:sz w:val="16"/>
          <w:szCs w:val="16"/>
        </w:rPr>
        <w:t>Wijzigingen of aanvullingen zijn alleen geldig als deze schriftelijk bevestigd worden.</w:t>
      </w:r>
    </w:p>
    <w:p w14:paraId="494BAA8E" w14:textId="7AE9AD59" w:rsidR="00063CFE" w:rsidRPr="00325003" w:rsidRDefault="00063CFE" w:rsidP="0091362A">
      <w:pPr>
        <w:pStyle w:val="Geenafstand"/>
        <w:numPr>
          <w:ilvl w:val="0"/>
          <w:numId w:val="6"/>
        </w:numPr>
        <w:rPr>
          <w:rFonts w:ascii="Verdana" w:hAnsi="Verdana"/>
          <w:sz w:val="16"/>
          <w:szCs w:val="16"/>
        </w:rPr>
      </w:pPr>
      <w:r w:rsidRPr="00325003">
        <w:rPr>
          <w:rFonts w:ascii="Verdana" w:hAnsi="Verdana"/>
          <w:sz w:val="16"/>
          <w:szCs w:val="16"/>
        </w:rPr>
        <w:t>Bij regelmatig terugkerende werkzaamheden loopt de overeenkomst voor onbepaalde tijd, tenzij schriftelijk anders is afgesproken.</w:t>
      </w:r>
    </w:p>
    <w:p w14:paraId="737AC59A" w14:textId="56DDE220" w:rsidR="00063CFE" w:rsidRPr="00325003" w:rsidRDefault="005D3414" w:rsidP="0091362A">
      <w:pPr>
        <w:pStyle w:val="Geenafstand"/>
        <w:numPr>
          <w:ilvl w:val="0"/>
          <w:numId w:val="6"/>
        </w:numPr>
        <w:rPr>
          <w:rFonts w:ascii="Verdana" w:hAnsi="Verdana"/>
          <w:sz w:val="16"/>
          <w:szCs w:val="16"/>
        </w:rPr>
      </w:pPr>
      <w:r w:rsidRPr="00325003">
        <w:rPr>
          <w:rFonts w:ascii="Verdana" w:hAnsi="Verdana"/>
          <w:sz w:val="16"/>
          <w:szCs w:val="16"/>
        </w:rPr>
        <w:t xml:space="preserve">Bij opzegging door opdrachtgever geldt een opzegtermijn van </w:t>
      </w:r>
      <w:r w:rsidR="007F2B85" w:rsidRPr="00325003">
        <w:rPr>
          <w:rFonts w:ascii="Verdana" w:hAnsi="Verdana"/>
          <w:sz w:val="16"/>
          <w:szCs w:val="16"/>
        </w:rPr>
        <w:t>drie maanden, dit dient schriftelijk te gebeuren.</w:t>
      </w:r>
    </w:p>
    <w:p w14:paraId="581D3EEA" w14:textId="77777777" w:rsidR="00555111" w:rsidRDefault="00555111" w:rsidP="00DC0C47">
      <w:pPr>
        <w:pStyle w:val="Geenafstand"/>
        <w:rPr>
          <w:rFonts w:ascii="Verdana" w:hAnsi="Verdana"/>
          <w:sz w:val="16"/>
          <w:szCs w:val="16"/>
          <w:u w:val="single"/>
        </w:rPr>
      </w:pPr>
    </w:p>
    <w:p w14:paraId="6D8AC172" w14:textId="5433890B" w:rsidR="00DC0C47" w:rsidRPr="00325003" w:rsidRDefault="00DC0C47" w:rsidP="00DC0C47">
      <w:pPr>
        <w:pStyle w:val="Geenafstand"/>
        <w:rPr>
          <w:rFonts w:ascii="Verdana" w:hAnsi="Verdana"/>
          <w:sz w:val="16"/>
          <w:szCs w:val="16"/>
          <w:u w:val="single"/>
        </w:rPr>
      </w:pPr>
      <w:r w:rsidRPr="00325003">
        <w:rPr>
          <w:rFonts w:ascii="Verdana" w:hAnsi="Verdana"/>
          <w:sz w:val="16"/>
          <w:szCs w:val="16"/>
          <w:u w:val="single"/>
        </w:rPr>
        <w:t xml:space="preserve">Artikel 3: </w:t>
      </w:r>
      <w:r w:rsidR="003F1398" w:rsidRPr="00325003">
        <w:rPr>
          <w:rFonts w:ascii="Verdana" w:hAnsi="Verdana"/>
          <w:sz w:val="16"/>
          <w:szCs w:val="16"/>
          <w:u w:val="single"/>
        </w:rPr>
        <w:t>Aanbiedingen</w:t>
      </w:r>
    </w:p>
    <w:p w14:paraId="34148265" w14:textId="451511B8" w:rsidR="003F1398" w:rsidRPr="00325003" w:rsidRDefault="007D22EB" w:rsidP="00E7462B">
      <w:pPr>
        <w:pStyle w:val="Geenafstand"/>
        <w:numPr>
          <w:ilvl w:val="0"/>
          <w:numId w:val="7"/>
        </w:numPr>
        <w:rPr>
          <w:rFonts w:ascii="Verdana" w:hAnsi="Verdana"/>
          <w:sz w:val="16"/>
          <w:szCs w:val="16"/>
          <w:u w:val="single"/>
        </w:rPr>
      </w:pPr>
      <w:r w:rsidRPr="007D22EB">
        <w:rPr>
          <w:rFonts w:ascii="Verdana" w:hAnsi="Verdana"/>
          <w:sz w:val="16"/>
          <w:szCs w:val="16"/>
        </w:rPr>
        <w:t>Alle offertes verliezen hun geldigheid één maand na dagtekening, tenzij schriftelijk anders vermeld</w:t>
      </w:r>
      <w:r>
        <w:rPr>
          <w:rFonts w:ascii="Verdana" w:hAnsi="Verdana"/>
          <w:sz w:val="16"/>
          <w:szCs w:val="16"/>
          <w:u w:val="single"/>
        </w:rPr>
        <w:t>.</w:t>
      </w:r>
    </w:p>
    <w:p w14:paraId="0CF4C275" w14:textId="1894271D" w:rsidR="00EF122E" w:rsidRPr="00325003" w:rsidRDefault="005E30E5" w:rsidP="00E7462B">
      <w:pPr>
        <w:pStyle w:val="Geenafstand"/>
        <w:numPr>
          <w:ilvl w:val="0"/>
          <w:numId w:val="7"/>
        </w:numPr>
        <w:rPr>
          <w:rFonts w:ascii="Verdana" w:hAnsi="Verdana"/>
          <w:sz w:val="16"/>
          <w:szCs w:val="16"/>
          <w:u w:val="single"/>
        </w:rPr>
      </w:pPr>
      <w:r w:rsidRPr="00325003">
        <w:rPr>
          <w:rFonts w:ascii="Verdana" w:hAnsi="Verdana"/>
          <w:sz w:val="16"/>
          <w:szCs w:val="16"/>
        </w:rPr>
        <w:t>A.</w:t>
      </w:r>
      <w:r w:rsidRPr="00325003">
        <w:rPr>
          <w:rFonts w:ascii="Verdana" w:hAnsi="Verdana"/>
          <w:sz w:val="16"/>
          <w:szCs w:val="16"/>
        </w:rPr>
        <w:tab/>
        <w:t>als er tussen het sluiten en uitvoeren van de overeenkomst</w:t>
      </w:r>
      <w:r w:rsidR="00263144" w:rsidRPr="00325003">
        <w:rPr>
          <w:rFonts w:ascii="Verdana" w:hAnsi="Verdana"/>
          <w:sz w:val="16"/>
          <w:szCs w:val="16"/>
        </w:rPr>
        <w:t xml:space="preserve"> kostprijsverhogingen ontstaan, mag opdrachtnemer deze doorberekenen.</w:t>
      </w:r>
    </w:p>
    <w:p w14:paraId="3EB9B90A" w14:textId="33506230" w:rsidR="00263144" w:rsidRPr="00325003" w:rsidRDefault="00263144" w:rsidP="00263144">
      <w:pPr>
        <w:pStyle w:val="Geenafstand"/>
        <w:ind w:left="720"/>
        <w:rPr>
          <w:rFonts w:ascii="Verdana" w:hAnsi="Verdana"/>
          <w:sz w:val="16"/>
          <w:szCs w:val="16"/>
        </w:rPr>
      </w:pPr>
      <w:r w:rsidRPr="00325003">
        <w:rPr>
          <w:rFonts w:ascii="Verdana" w:hAnsi="Verdana"/>
          <w:sz w:val="16"/>
          <w:szCs w:val="16"/>
        </w:rPr>
        <w:t>B.</w:t>
      </w:r>
      <w:r w:rsidRPr="00325003">
        <w:rPr>
          <w:rFonts w:ascii="Verdana" w:hAnsi="Verdana"/>
          <w:sz w:val="16"/>
          <w:szCs w:val="16"/>
        </w:rPr>
        <w:tab/>
      </w:r>
      <w:r w:rsidR="00987EE7" w:rsidRPr="00325003">
        <w:rPr>
          <w:rFonts w:ascii="Verdana" w:hAnsi="Verdana"/>
          <w:sz w:val="16"/>
          <w:szCs w:val="16"/>
        </w:rPr>
        <w:t>voor particuliere opdrachtgevers geldt dat prij</w:t>
      </w:r>
      <w:r w:rsidR="00613788">
        <w:rPr>
          <w:rFonts w:ascii="Verdana" w:hAnsi="Verdana"/>
          <w:sz w:val="16"/>
          <w:szCs w:val="16"/>
        </w:rPr>
        <w:t>s</w:t>
      </w:r>
      <w:r w:rsidR="00987EE7" w:rsidRPr="00325003">
        <w:rPr>
          <w:rFonts w:ascii="Verdana" w:hAnsi="Verdana"/>
          <w:sz w:val="16"/>
          <w:szCs w:val="16"/>
        </w:rPr>
        <w:t>verhogingen pas na 3 maanden mogen worden do</w:t>
      </w:r>
      <w:r w:rsidR="0069744B" w:rsidRPr="00325003">
        <w:rPr>
          <w:rFonts w:ascii="Verdana" w:hAnsi="Verdana"/>
          <w:sz w:val="16"/>
          <w:szCs w:val="16"/>
        </w:rPr>
        <w:t>orberekend.</w:t>
      </w:r>
      <w:r w:rsidR="00FA324E" w:rsidRPr="00325003">
        <w:rPr>
          <w:rFonts w:ascii="Verdana" w:hAnsi="Verdana"/>
          <w:sz w:val="16"/>
          <w:szCs w:val="16"/>
        </w:rPr>
        <w:t xml:space="preserve"> Na die termijn heeft de particuliere opdrachtgever</w:t>
      </w:r>
      <w:r w:rsidR="00D41170" w:rsidRPr="00325003">
        <w:rPr>
          <w:rFonts w:ascii="Verdana" w:hAnsi="Verdana"/>
          <w:sz w:val="16"/>
          <w:szCs w:val="16"/>
        </w:rPr>
        <w:t xml:space="preserve"> het recht de overeenkomst te ontbinden.</w:t>
      </w:r>
    </w:p>
    <w:p w14:paraId="03742C12" w14:textId="77777777" w:rsidR="000A680D" w:rsidRPr="00325003" w:rsidRDefault="000A680D" w:rsidP="00D41170">
      <w:pPr>
        <w:pStyle w:val="Geenafstand"/>
        <w:rPr>
          <w:rFonts w:ascii="Verdana" w:hAnsi="Verdana"/>
          <w:sz w:val="16"/>
          <w:szCs w:val="16"/>
        </w:rPr>
      </w:pPr>
    </w:p>
    <w:p w14:paraId="588C2581" w14:textId="1670E0FE" w:rsidR="00D41170" w:rsidRPr="001B2EF5" w:rsidRDefault="00D41170" w:rsidP="00D41170">
      <w:pPr>
        <w:pStyle w:val="Geenafstand"/>
        <w:rPr>
          <w:rFonts w:ascii="Verdana" w:hAnsi="Verdana"/>
          <w:sz w:val="16"/>
          <w:szCs w:val="16"/>
          <w:u w:val="single"/>
        </w:rPr>
      </w:pPr>
      <w:r w:rsidRPr="001B2EF5">
        <w:rPr>
          <w:rFonts w:ascii="Verdana" w:hAnsi="Verdana"/>
          <w:sz w:val="16"/>
          <w:szCs w:val="16"/>
          <w:u w:val="single"/>
        </w:rPr>
        <w:t xml:space="preserve">Artikel 4: </w:t>
      </w:r>
      <w:r w:rsidR="00F06B6D" w:rsidRPr="001B2EF5">
        <w:rPr>
          <w:rFonts w:ascii="Verdana" w:hAnsi="Verdana"/>
          <w:sz w:val="16"/>
          <w:szCs w:val="16"/>
          <w:u w:val="single"/>
        </w:rPr>
        <w:t>Inschakeling derden</w:t>
      </w:r>
    </w:p>
    <w:p w14:paraId="3A9EF29C" w14:textId="062261CD" w:rsidR="00F06B6D" w:rsidRPr="00325003" w:rsidRDefault="00F06B6D" w:rsidP="00F06B6D">
      <w:pPr>
        <w:pStyle w:val="Geenafstand"/>
        <w:numPr>
          <w:ilvl w:val="0"/>
          <w:numId w:val="8"/>
        </w:numPr>
        <w:rPr>
          <w:rFonts w:ascii="Verdana" w:hAnsi="Verdana"/>
          <w:sz w:val="16"/>
          <w:szCs w:val="16"/>
          <w:u w:val="single"/>
        </w:rPr>
      </w:pPr>
      <w:r w:rsidRPr="00325003">
        <w:rPr>
          <w:rFonts w:ascii="Verdana" w:hAnsi="Verdana"/>
          <w:sz w:val="16"/>
          <w:szCs w:val="16"/>
        </w:rPr>
        <w:t xml:space="preserve">Opdrachtnemer behoudt zich het recht voor </w:t>
      </w:r>
      <w:r w:rsidR="004061D7" w:rsidRPr="00325003">
        <w:rPr>
          <w:rFonts w:ascii="Verdana" w:hAnsi="Verdana"/>
          <w:sz w:val="16"/>
          <w:szCs w:val="16"/>
        </w:rPr>
        <w:t xml:space="preserve">derden in te schakelen bij de uitvoering van de </w:t>
      </w:r>
      <w:r w:rsidR="00514DDB">
        <w:rPr>
          <w:rFonts w:ascii="Verdana" w:hAnsi="Verdana"/>
          <w:sz w:val="16"/>
          <w:szCs w:val="16"/>
        </w:rPr>
        <w:t>w</w:t>
      </w:r>
      <w:r w:rsidR="004061D7" w:rsidRPr="00325003">
        <w:rPr>
          <w:rFonts w:ascii="Verdana" w:hAnsi="Verdana"/>
          <w:sz w:val="16"/>
          <w:szCs w:val="16"/>
        </w:rPr>
        <w:t>erkzaamheden.</w:t>
      </w:r>
    </w:p>
    <w:p w14:paraId="693E3BD0" w14:textId="77777777" w:rsidR="004061D7" w:rsidRPr="00325003" w:rsidRDefault="004061D7" w:rsidP="004061D7">
      <w:pPr>
        <w:pStyle w:val="Geenafstand"/>
        <w:rPr>
          <w:rFonts w:ascii="Verdana" w:hAnsi="Verdana"/>
          <w:sz w:val="16"/>
          <w:szCs w:val="16"/>
        </w:rPr>
      </w:pPr>
    </w:p>
    <w:p w14:paraId="205C6A61" w14:textId="1ACB6012" w:rsidR="004061D7" w:rsidRPr="001B2EF5" w:rsidRDefault="004061D7" w:rsidP="004061D7">
      <w:pPr>
        <w:pStyle w:val="Geenafstand"/>
        <w:rPr>
          <w:rFonts w:ascii="Verdana" w:hAnsi="Verdana"/>
          <w:sz w:val="16"/>
          <w:szCs w:val="16"/>
          <w:u w:val="single"/>
        </w:rPr>
      </w:pPr>
      <w:r w:rsidRPr="001B2EF5">
        <w:rPr>
          <w:rFonts w:ascii="Verdana" w:hAnsi="Verdana"/>
          <w:sz w:val="16"/>
          <w:szCs w:val="16"/>
          <w:u w:val="single"/>
        </w:rPr>
        <w:t>Artikel 5: Ver</w:t>
      </w:r>
      <w:r w:rsidR="00CD5D0D" w:rsidRPr="001B2EF5">
        <w:rPr>
          <w:rFonts w:ascii="Verdana" w:hAnsi="Verdana"/>
          <w:sz w:val="16"/>
          <w:szCs w:val="16"/>
          <w:u w:val="single"/>
        </w:rPr>
        <w:t>plichtingen van opdrachtgever</w:t>
      </w:r>
    </w:p>
    <w:p w14:paraId="46A63F74" w14:textId="3A56F081" w:rsidR="00CD5D0D" w:rsidRPr="00325003" w:rsidRDefault="00CD5D0D" w:rsidP="00CD5D0D">
      <w:pPr>
        <w:pStyle w:val="Geenafstand"/>
        <w:numPr>
          <w:ilvl w:val="0"/>
          <w:numId w:val="9"/>
        </w:numPr>
        <w:rPr>
          <w:rFonts w:ascii="Verdana" w:hAnsi="Verdana"/>
          <w:sz w:val="16"/>
          <w:szCs w:val="16"/>
          <w:u w:val="single"/>
        </w:rPr>
      </w:pPr>
      <w:r w:rsidRPr="00325003">
        <w:rPr>
          <w:rFonts w:ascii="Verdana" w:hAnsi="Verdana"/>
          <w:sz w:val="16"/>
          <w:szCs w:val="16"/>
        </w:rPr>
        <w:t>Alle benodigde informatie wordt door opdrachtgever tijdig aangeleverd.</w:t>
      </w:r>
    </w:p>
    <w:p w14:paraId="474A91A7" w14:textId="6AFC4F40" w:rsidR="00CD5D0D" w:rsidRPr="00325003" w:rsidRDefault="00982B0A" w:rsidP="00CD5D0D">
      <w:pPr>
        <w:pStyle w:val="Geenafstand"/>
        <w:numPr>
          <w:ilvl w:val="0"/>
          <w:numId w:val="9"/>
        </w:numPr>
        <w:rPr>
          <w:rFonts w:ascii="Verdana" w:hAnsi="Verdana"/>
          <w:sz w:val="16"/>
          <w:szCs w:val="16"/>
          <w:u w:val="single"/>
        </w:rPr>
      </w:pPr>
      <w:r w:rsidRPr="00325003">
        <w:rPr>
          <w:rFonts w:ascii="Verdana" w:hAnsi="Verdana"/>
          <w:sz w:val="16"/>
          <w:szCs w:val="16"/>
        </w:rPr>
        <w:t>Opdrachtnemer heeft op de afgesproken tijden toegang tot de werkplek, die moet voldoen aan veiligheidsregels</w:t>
      </w:r>
      <w:r w:rsidR="00F77DBE">
        <w:rPr>
          <w:rFonts w:ascii="Verdana" w:hAnsi="Verdana"/>
          <w:sz w:val="16"/>
          <w:szCs w:val="16"/>
        </w:rPr>
        <w:t>, opdrachtgever zorgt voor elektriciteit en water</w:t>
      </w:r>
      <w:r w:rsidRPr="00325003">
        <w:rPr>
          <w:rFonts w:ascii="Verdana" w:hAnsi="Verdana"/>
          <w:sz w:val="16"/>
          <w:szCs w:val="16"/>
        </w:rPr>
        <w:t>.</w:t>
      </w:r>
    </w:p>
    <w:p w14:paraId="0204FBB4" w14:textId="737BCE65" w:rsidR="00982B0A" w:rsidRPr="00325003" w:rsidRDefault="003223AC" w:rsidP="00CD5D0D">
      <w:pPr>
        <w:pStyle w:val="Geenafstand"/>
        <w:numPr>
          <w:ilvl w:val="0"/>
          <w:numId w:val="9"/>
        </w:numPr>
        <w:rPr>
          <w:rFonts w:ascii="Verdana" w:hAnsi="Verdana"/>
          <w:sz w:val="16"/>
          <w:szCs w:val="16"/>
          <w:u w:val="single"/>
        </w:rPr>
      </w:pPr>
      <w:r w:rsidRPr="00325003">
        <w:rPr>
          <w:rFonts w:ascii="Verdana" w:hAnsi="Verdana"/>
          <w:sz w:val="16"/>
          <w:szCs w:val="16"/>
        </w:rPr>
        <w:t>Opdrachtgever waarschuwt opdrachtnemer tijdig</w:t>
      </w:r>
      <w:r w:rsidR="00435936" w:rsidRPr="00325003">
        <w:rPr>
          <w:rFonts w:ascii="Verdana" w:hAnsi="Verdana"/>
          <w:sz w:val="16"/>
          <w:szCs w:val="16"/>
        </w:rPr>
        <w:t xml:space="preserve"> wanneer het werk niet op de afgesproken tijden kan starten.</w:t>
      </w:r>
    </w:p>
    <w:p w14:paraId="35AD8CD1" w14:textId="62B0120F" w:rsidR="002B4136" w:rsidRPr="00325003" w:rsidRDefault="00845136" w:rsidP="00CD5D0D">
      <w:pPr>
        <w:pStyle w:val="Geenafstand"/>
        <w:numPr>
          <w:ilvl w:val="0"/>
          <w:numId w:val="9"/>
        </w:numPr>
        <w:rPr>
          <w:rFonts w:ascii="Verdana" w:hAnsi="Verdana"/>
          <w:sz w:val="16"/>
          <w:szCs w:val="16"/>
          <w:u w:val="single"/>
        </w:rPr>
      </w:pPr>
      <w:r w:rsidRPr="00325003">
        <w:rPr>
          <w:rFonts w:ascii="Verdana" w:hAnsi="Verdana"/>
          <w:sz w:val="16"/>
          <w:szCs w:val="16"/>
        </w:rPr>
        <w:t>O</w:t>
      </w:r>
      <w:r w:rsidR="002B4136" w:rsidRPr="00325003">
        <w:rPr>
          <w:rFonts w:ascii="Verdana" w:hAnsi="Verdana"/>
          <w:sz w:val="16"/>
          <w:szCs w:val="16"/>
        </w:rPr>
        <w:t>pdrachtgever</w:t>
      </w:r>
      <w:r w:rsidRPr="00325003">
        <w:rPr>
          <w:rFonts w:ascii="Verdana" w:hAnsi="Verdana"/>
          <w:sz w:val="16"/>
          <w:szCs w:val="16"/>
        </w:rPr>
        <w:t xml:space="preserve"> informeert opdrachtnemer over materialen, omstandigheden en bijzonderheden op de werkplek.</w:t>
      </w:r>
    </w:p>
    <w:p w14:paraId="15001D7D" w14:textId="27366AAA" w:rsidR="00845136" w:rsidRPr="00325003" w:rsidRDefault="00671A0F" w:rsidP="00CD5D0D">
      <w:pPr>
        <w:pStyle w:val="Geenafstand"/>
        <w:numPr>
          <w:ilvl w:val="0"/>
          <w:numId w:val="9"/>
        </w:numPr>
        <w:rPr>
          <w:rFonts w:ascii="Verdana" w:hAnsi="Verdana"/>
          <w:sz w:val="16"/>
          <w:szCs w:val="16"/>
          <w:u w:val="single"/>
        </w:rPr>
      </w:pPr>
      <w:r w:rsidRPr="00325003">
        <w:rPr>
          <w:rFonts w:ascii="Verdana" w:hAnsi="Verdana"/>
          <w:sz w:val="16"/>
          <w:szCs w:val="16"/>
        </w:rPr>
        <w:t xml:space="preserve">Opdrachtgever is aansprakelijk voor diefstal of schade aan materialen en middelen van opdrachtnemer die </w:t>
      </w:r>
      <w:r w:rsidR="00AB2510" w:rsidRPr="00325003">
        <w:rPr>
          <w:rFonts w:ascii="Verdana" w:hAnsi="Verdana"/>
          <w:sz w:val="16"/>
          <w:szCs w:val="16"/>
        </w:rPr>
        <w:t>bij opdrachtgever zijn opgeslagen.</w:t>
      </w:r>
    </w:p>
    <w:p w14:paraId="143D9922" w14:textId="77777777" w:rsidR="0072323B" w:rsidRPr="00325003" w:rsidRDefault="0072323B" w:rsidP="000A680D">
      <w:pPr>
        <w:pStyle w:val="Geenafstand"/>
        <w:rPr>
          <w:rFonts w:ascii="Verdana" w:hAnsi="Verdana"/>
          <w:sz w:val="16"/>
          <w:szCs w:val="16"/>
        </w:rPr>
      </w:pPr>
    </w:p>
    <w:p w14:paraId="3B2449EC" w14:textId="68BF5690" w:rsidR="00F34D86" w:rsidRPr="001B2EF5" w:rsidRDefault="00F34D86" w:rsidP="000A680D">
      <w:pPr>
        <w:pStyle w:val="Geenafstand"/>
        <w:rPr>
          <w:rFonts w:ascii="Verdana" w:hAnsi="Verdana"/>
          <w:sz w:val="16"/>
          <w:szCs w:val="16"/>
          <w:u w:val="single"/>
        </w:rPr>
      </w:pPr>
      <w:r w:rsidRPr="001B2EF5">
        <w:rPr>
          <w:rFonts w:ascii="Verdana" w:hAnsi="Verdana"/>
          <w:sz w:val="16"/>
          <w:szCs w:val="16"/>
          <w:u w:val="single"/>
        </w:rPr>
        <w:t>Artikel 6: Hulpmiddelen</w:t>
      </w:r>
    </w:p>
    <w:p w14:paraId="55A31485" w14:textId="22EDF14E" w:rsidR="00F34D86" w:rsidRPr="00325003" w:rsidRDefault="00F34D86" w:rsidP="00F34D86">
      <w:pPr>
        <w:pStyle w:val="Geenafstand"/>
        <w:numPr>
          <w:ilvl w:val="0"/>
          <w:numId w:val="10"/>
        </w:numPr>
        <w:rPr>
          <w:rFonts w:ascii="Verdana" w:hAnsi="Verdana"/>
          <w:sz w:val="16"/>
          <w:szCs w:val="16"/>
          <w:u w:val="single"/>
        </w:rPr>
      </w:pPr>
      <w:r w:rsidRPr="00325003">
        <w:rPr>
          <w:rFonts w:ascii="Verdana" w:hAnsi="Verdana"/>
          <w:sz w:val="16"/>
          <w:szCs w:val="16"/>
        </w:rPr>
        <w:t xml:space="preserve">Opdrachtnemer </w:t>
      </w:r>
      <w:r w:rsidR="00B53A04" w:rsidRPr="00325003">
        <w:rPr>
          <w:rFonts w:ascii="Verdana" w:hAnsi="Verdana"/>
          <w:sz w:val="16"/>
          <w:szCs w:val="16"/>
        </w:rPr>
        <w:t>gebruikt zelfgekozen schoonmaakmiddelen en -materialen</w:t>
      </w:r>
    </w:p>
    <w:p w14:paraId="12D62A99" w14:textId="0AA2A1FE" w:rsidR="00933780" w:rsidRPr="00325003" w:rsidRDefault="00933780" w:rsidP="00F34D86">
      <w:pPr>
        <w:pStyle w:val="Geenafstand"/>
        <w:numPr>
          <w:ilvl w:val="0"/>
          <w:numId w:val="10"/>
        </w:numPr>
        <w:rPr>
          <w:rFonts w:ascii="Verdana" w:hAnsi="Verdana"/>
          <w:sz w:val="16"/>
          <w:szCs w:val="16"/>
          <w:u w:val="single"/>
        </w:rPr>
      </w:pPr>
      <w:r w:rsidRPr="00325003">
        <w:rPr>
          <w:rFonts w:ascii="Verdana" w:hAnsi="Verdana"/>
          <w:sz w:val="16"/>
          <w:szCs w:val="16"/>
        </w:rPr>
        <w:t>Indien opdrachtgever om andere middelen of methoden vraagt</w:t>
      </w:r>
      <w:r w:rsidR="00531322" w:rsidRPr="00325003">
        <w:rPr>
          <w:rFonts w:ascii="Verdana" w:hAnsi="Verdana"/>
          <w:sz w:val="16"/>
          <w:szCs w:val="16"/>
        </w:rPr>
        <w:t xml:space="preserve">, ligt de verantwoording voor het resultaat bij opdrachtgever. Eventuele schade die hierdoor ontstaat is voor risico van </w:t>
      </w:r>
      <w:r w:rsidR="00A9338B" w:rsidRPr="00325003">
        <w:rPr>
          <w:rFonts w:ascii="Verdana" w:hAnsi="Verdana"/>
          <w:sz w:val="16"/>
          <w:szCs w:val="16"/>
        </w:rPr>
        <w:t>opdrachtgever.</w:t>
      </w:r>
    </w:p>
    <w:p w14:paraId="225CF819" w14:textId="42B035F8" w:rsidR="00514DDB" w:rsidRPr="00F77DBE" w:rsidRDefault="00A9338B" w:rsidP="009B56C4">
      <w:pPr>
        <w:pStyle w:val="Geenafstand"/>
        <w:numPr>
          <w:ilvl w:val="0"/>
          <w:numId w:val="10"/>
        </w:numPr>
        <w:rPr>
          <w:rFonts w:ascii="Verdana" w:hAnsi="Verdana"/>
          <w:sz w:val="16"/>
          <w:szCs w:val="16"/>
        </w:rPr>
      </w:pPr>
      <w:r w:rsidRPr="00F77DBE">
        <w:rPr>
          <w:rFonts w:ascii="Verdana" w:hAnsi="Verdana"/>
          <w:sz w:val="16"/>
          <w:szCs w:val="16"/>
        </w:rPr>
        <w:t>Opdrachtnemer heeft het recht middelen te weigeren.</w:t>
      </w:r>
    </w:p>
    <w:p w14:paraId="0840B490" w14:textId="77777777" w:rsidR="00514DDB" w:rsidRDefault="00514DDB" w:rsidP="009B56C4">
      <w:pPr>
        <w:pStyle w:val="Geenafstand"/>
        <w:rPr>
          <w:rFonts w:ascii="Verdana" w:hAnsi="Verdana"/>
          <w:sz w:val="16"/>
          <w:szCs w:val="16"/>
        </w:rPr>
      </w:pPr>
    </w:p>
    <w:p w14:paraId="7C27175B" w14:textId="1A287729" w:rsidR="009B56C4" w:rsidRPr="005F58B8" w:rsidRDefault="009B56C4" w:rsidP="009B56C4">
      <w:pPr>
        <w:pStyle w:val="Geenafstand"/>
        <w:rPr>
          <w:rFonts w:ascii="Verdana" w:hAnsi="Verdana"/>
          <w:sz w:val="16"/>
          <w:szCs w:val="16"/>
          <w:u w:val="single"/>
        </w:rPr>
      </w:pPr>
      <w:r w:rsidRPr="005F58B8">
        <w:rPr>
          <w:rFonts w:ascii="Verdana" w:hAnsi="Verdana"/>
          <w:sz w:val="16"/>
          <w:szCs w:val="16"/>
          <w:u w:val="single"/>
        </w:rPr>
        <w:t>Artikel 7: Werknemers</w:t>
      </w:r>
    </w:p>
    <w:p w14:paraId="6C49FC34" w14:textId="65B2ACF1" w:rsidR="009B56C4" w:rsidRPr="00325003" w:rsidRDefault="009B56C4" w:rsidP="009B56C4">
      <w:pPr>
        <w:pStyle w:val="Geenafstand"/>
        <w:numPr>
          <w:ilvl w:val="0"/>
          <w:numId w:val="11"/>
        </w:numPr>
        <w:rPr>
          <w:rFonts w:ascii="Verdana" w:hAnsi="Verdana"/>
          <w:sz w:val="16"/>
          <w:szCs w:val="16"/>
          <w:u w:val="single"/>
        </w:rPr>
      </w:pPr>
      <w:r w:rsidRPr="00325003">
        <w:rPr>
          <w:rFonts w:ascii="Verdana" w:hAnsi="Verdana"/>
          <w:sz w:val="16"/>
          <w:szCs w:val="16"/>
        </w:rPr>
        <w:t xml:space="preserve">Opdrachtnemer zorgt voor </w:t>
      </w:r>
      <w:r w:rsidR="00F979B1" w:rsidRPr="00325003">
        <w:rPr>
          <w:rFonts w:ascii="Verdana" w:hAnsi="Verdana"/>
          <w:sz w:val="16"/>
          <w:szCs w:val="16"/>
        </w:rPr>
        <w:t>goed opgeleide medewerkers.</w:t>
      </w:r>
    </w:p>
    <w:p w14:paraId="5C2717B3" w14:textId="325C9D52" w:rsidR="00F979B1" w:rsidRPr="00325003" w:rsidRDefault="00F979B1" w:rsidP="009B56C4">
      <w:pPr>
        <w:pStyle w:val="Geenafstand"/>
        <w:numPr>
          <w:ilvl w:val="0"/>
          <w:numId w:val="11"/>
        </w:numPr>
        <w:rPr>
          <w:rFonts w:ascii="Verdana" w:hAnsi="Verdana"/>
          <w:sz w:val="16"/>
          <w:szCs w:val="16"/>
          <w:u w:val="single"/>
        </w:rPr>
      </w:pPr>
      <w:r w:rsidRPr="00325003">
        <w:rPr>
          <w:rFonts w:ascii="Verdana" w:hAnsi="Verdana"/>
          <w:sz w:val="16"/>
          <w:szCs w:val="16"/>
        </w:rPr>
        <w:t>Medewerkers van opdrachtnemer volgen de huisregels</w:t>
      </w:r>
      <w:r w:rsidR="00844C74" w:rsidRPr="00325003">
        <w:rPr>
          <w:rFonts w:ascii="Verdana" w:hAnsi="Verdana"/>
          <w:sz w:val="16"/>
          <w:szCs w:val="16"/>
        </w:rPr>
        <w:t xml:space="preserve"> van opdrachtgever, mits kenbaar gemaakt.</w:t>
      </w:r>
    </w:p>
    <w:p w14:paraId="2B1C20BD" w14:textId="5DA925AC" w:rsidR="00234F06" w:rsidRPr="00F77DBE" w:rsidRDefault="00844C74" w:rsidP="00234F06">
      <w:pPr>
        <w:pStyle w:val="Geenafstand"/>
        <w:numPr>
          <w:ilvl w:val="0"/>
          <w:numId w:val="11"/>
        </w:numPr>
        <w:rPr>
          <w:rFonts w:ascii="Verdana" w:hAnsi="Verdana"/>
          <w:sz w:val="16"/>
          <w:szCs w:val="16"/>
        </w:rPr>
      </w:pPr>
      <w:r w:rsidRPr="00F77DBE">
        <w:rPr>
          <w:rFonts w:ascii="Verdana" w:hAnsi="Verdana"/>
          <w:sz w:val="16"/>
          <w:szCs w:val="16"/>
        </w:rPr>
        <w:t>Klachten worden direct en schriftelijk gemeld</w:t>
      </w:r>
      <w:r w:rsidR="00234F06" w:rsidRPr="00F77DBE">
        <w:rPr>
          <w:rFonts w:ascii="Verdana" w:hAnsi="Verdana"/>
          <w:sz w:val="16"/>
          <w:szCs w:val="16"/>
        </w:rPr>
        <w:t xml:space="preserve"> door opdrachtgever.</w:t>
      </w:r>
    </w:p>
    <w:p w14:paraId="7A2E1C29" w14:textId="77777777" w:rsidR="0072323B" w:rsidRDefault="0072323B" w:rsidP="00234F06">
      <w:pPr>
        <w:pStyle w:val="Geenafstand"/>
        <w:rPr>
          <w:rFonts w:ascii="Verdana" w:hAnsi="Verdana"/>
          <w:sz w:val="16"/>
          <w:szCs w:val="16"/>
        </w:rPr>
      </w:pPr>
    </w:p>
    <w:p w14:paraId="0DD44FE8" w14:textId="19889A0C" w:rsidR="00234F06" w:rsidRPr="005F58B8" w:rsidRDefault="00555111" w:rsidP="00234F06">
      <w:pPr>
        <w:pStyle w:val="Geenafstand"/>
        <w:rPr>
          <w:rFonts w:ascii="Verdana" w:hAnsi="Verdana"/>
          <w:sz w:val="16"/>
          <w:szCs w:val="16"/>
          <w:u w:val="single"/>
        </w:rPr>
      </w:pPr>
      <w:r>
        <w:rPr>
          <w:rFonts w:ascii="Verdana" w:hAnsi="Verdana"/>
          <w:sz w:val="16"/>
          <w:szCs w:val="16"/>
          <w:u w:val="single"/>
        </w:rPr>
        <w:t>A</w:t>
      </w:r>
      <w:r w:rsidR="00234F06" w:rsidRPr="005F58B8">
        <w:rPr>
          <w:rFonts w:ascii="Verdana" w:hAnsi="Verdana"/>
          <w:sz w:val="16"/>
          <w:szCs w:val="16"/>
          <w:u w:val="single"/>
        </w:rPr>
        <w:t xml:space="preserve">rtikel 8: </w:t>
      </w:r>
      <w:r w:rsidR="003C361C" w:rsidRPr="005F58B8">
        <w:rPr>
          <w:rFonts w:ascii="Verdana" w:hAnsi="Verdana"/>
          <w:sz w:val="16"/>
          <w:szCs w:val="16"/>
          <w:u w:val="single"/>
        </w:rPr>
        <w:t>O</w:t>
      </w:r>
      <w:r w:rsidR="00234F06" w:rsidRPr="005F58B8">
        <w:rPr>
          <w:rFonts w:ascii="Verdana" w:hAnsi="Verdana"/>
          <w:sz w:val="16"/>
          <w:szCs w:val="16"/>
          <w:u w:val="single"/>
        </w:rPr>
        <w:t>vernameverbod medewerkers</w:t>
      </w:r>
    </w:p>
    <w:p w14:paraId="55238751" w14:textId="545593C4" w:rsidR="006E0EAC" w:rsidRPr="00DA55CA" w:rsidRDefault="003C361C" w:rsidP="006E0EAC">
      <w:pPr>
        <w:pStyle w:val="Geenafstand"/>
        <w:numPr>
          <w:ilvl w:val="0"/>
          <w:numId w:val="12"/>
        </w:numPr>
        <w:rPr>
          <w:rFonts w:ascii="Verdana" w:hAnsi="Verdana"/>
          <w:sz w:val="16"/>
          <w:szCs w:val="16"/>
        </w:rPr>
      </w:pPr>
      <w:r w:rsidRPr="00DA55CA">
        <w:rPr>
          <w:rFonts w:ascii="Verdana" w:hAnsi="Verdana"/>
          <w:sz w:val="16"/>
          <w:szCs w:val="16"/>
        </w:rPr>
        <w:t>Opdrachtgever mag tijden</w:t>
      </w:r>
      <w:r w:rsidR="007D22EB">
        <w:rPr>
          <w:rFonts w:ascii="Verdana" w:hAnsi="Verdana"/>
          <w:sz w:val="16"/>
          <w:szCs w:val="16"/>
        </w:rPr>
        <w:t>s</w:t>
      </w:r>
      <w:r w:rsidR="00C11DF5" w:rsidRPr="00DA55CA">
        <w:rPr>
          <w:rFonts w:ascii="Verdana" w:hAnsi="Verdana"/>
          <w:sz w:val="16"/>
          <w:szCs w:val="16"/>
        </w:rPr>
        <w:t xml:space="preserve"> en tot zes maanden na afloop van de overeenkomst geen medewerkers van opdrachtnemer in</w:t>
      </w:r>
      <w:r w:rsidR="00E04A41" w:rsidRPr="00DA55CA">
        <w:rPr>
          <w:rFonts w:ascii="Verdana" w:hAnsi="Verdana"/>
          <w:sz w:val="16"/>
          <w:szCs w:val="16"/>
        </w:rPr>
        <w:t xml:space="preserve"> dienst nemen of op andere wijze inschakelen voor werkzaamheden.</w:t>
      </w:r>
    </w:p>
    <w:p w14:paraId="2700EB35" w14:textId="77777777" w:rsidR="0072323B" w:rsidRDefault="0072323B" w:rsidP="006E0EAC">
      <w:pPr>
        <w:pStyle w:val="Geenafstand"/>
        <w:rPr>
          <w:rFonts w:ascii="Verdana" w:hAnsi="Verdana"/>
          <w:sz w:val="16"/>
          <w:szCs w:val="16"/>
        </w:rPr>
      </w:pPr>
    </w:p>
    <w:p w14:paraId="3D1C7F7E" w14:textId="77777777" w:rsidR="00F77DBE" w:rsidRDefault="00F77DBE" w:rsidP="006E0EAC">
      <w:pPr>
        <w:pStyle w:val="Geenafstand"/>
        <w:rPr>
          <w:rFonts w:ascii="Verdana" w:hAnsi="Verdana"/>
          <w:sz w:val="16"/>
          <w:szCs w:val="16"/>
        </w:rPr>
      </w:pPr>
    </w:p>
    <w:p w14:paraId="6FAD146E" w14:textId="77777777" w:rsidR="00F77DBE" w:rsidRDefault="00F77DBE" w:rsidP="006E0EAC">
      <w:pPr>
        <w:pStyle w:val="Geenafstand"/>
        <w:rPr>
          <w:rFonts w:ascii="Verdana" w:hAnsi="Verdana"/>
          <w:sz w:val="16"/>
          <w:szCs w:val="16"/>
        </w:rPr>
      </w:pPr>
    </w:p>
    <w:p w14:paraId="380D9AAD" w14:textId="77777777" w:rsidR="00F77DBE" w:rsidRDefault="00F77DBE" w:rsidP="006E0EAC">
      <w:pPr>
        <w:pStyle w:val="Geenafstand"/>
        <w:rPr>
          <w:rFonts w:ascii="Verdana" w:hAnsi="Verdana"/>
          <w:sz w:val="16"/>
          <w:szCs w:val="16"/>
        </w:rPr>
      </w:pPr>
    </w:p>
    <w:p w14:paraId="2E5CD9F6" w14:textId="77777777" w:rsidR="00F77DBE" w:rsidRDefault="00F77DBE" w:rsidP="006E0EAC">
      <w:pPr>
        <w:pStyle w:val="Geenafstand"/>
        <w:rPr>
          <w:rFonts w:ascii="Verdana" w:hAnsi="Verdana"/>
          <w:sz w:val="16"/>
          <w:szCs w:val="16"/>
        </w:rPr>
      </w:pPr>
    </w:p>
    <w:p w14:paraId="375E1F72" w14:textId="77777777" w:rsidR="00F77DBE" w:rsidRDefault="00F77DBE" w:rsidP="006E0EAC">
      <w:pPr>
        <w:pStyle w:val="Geenafstand"/>
        <w:rPr>
          <w:rFonts w:ascii="Verdana" w:hAnsi="Verdana"/>
          <w:sz w:val="16"/>
          <w:szCs w:val="16"/>
        </w:rPr>
      </w:pPr>
    </w:p>
    <w:p w14:paraId="79E11FD2" w14:textId="77777777" w:rsidR="00F77DBE" w:rsidRDefault="00F77DBE" w:rsidP="006E0EAC">
      <w:pPr>
        <w:pStyle w:val="Geenafstand"/>
        <w:rPr>
          <w:rFonts w:ascii="Verdana" w:hAnsi="Verdana"/>
          <w:sz w:val="16"/>
          <w:szCs w:val="16"/>
        </w:rPr>
      </w:pPr>
    </w:p>
    <w:p w14:paraId="1ABBA286" w14:textId="77777777" w:rsidR="00F77DBE" w:rsidRDefault="00F77DBE" w:rsidP="006E0EAC">
      <w:pPr>
        <w:pStyle w:val="Geenafstand"/>
        <w:rPr>
          <w:rFonts w:ascii="Verdana" w:hAnsi="Verdana"/>
          <w:sz w:val="16"/>
          <w:szCs w:val="16"/>
        </w:rPr>
      </w:pPr>
    </w:p>
    <w:p w14:paraId="3691BEF4" w14:textId="77777777" w:rsidR="00F77DBE" w:rsidRDefault="00F77DBE" w:rsidP="006E0EAC">
      <w:pPr>
        <w:pStyle w:val="Geenafstand"/>
        <w:rPr>
          <w:rFonts w:ascii="Verdana" w:hAnsi="Verdana"/>
          <w:sz w:val="16"/>
          <w:szCs w:val="16"/>
        </w:rPr>
      </w:pPr>
    </w:p>
    <w:p w14:paraId="0374E807" w14:textId="77777777" w:rsidR="00F77DBE" w:rsidRPr="00325003" w:rsidRDefault="00F77DBE" w:rsidP="006E0EAC">
      <w:pPr>
        <w:pStyle w:val="Geenafstand"/>
        <w:rPr>
          <w:rFonts w:ascii="Verdana" w:hAnsi="Verdana"/>
          <w:sz w:val="16"/>
          <w:szCs w:val="16"/>
        </w:rPr>
      </w:pPr>
    </w:p>
    <w:p w14:paraId="79005F91" w14:textId="55FB5BE3" w:rsidR="006E0EAC" w:rsidRPr="00D87E71" w:rsidRDefault="006E0EAC" w:rsidP="006E0EAC">
      <w:pPr>
        <w:pStyle w:val="Geenafstand"/>
        <w:rPr>
          <w:rFonts w:ascii="Verdana" w:hAnsi="Verdana"/>
          <w:sz w:val="16"/>
          <w:szCs w:val="16"/>
          <w:u w:val="single"/>
        </w:rPr>
      </w:pPr>
      <w:r w:rsidRPr="00D87E71">
        <w:rPr>
          <w:rFonts w:ascii="Verdana" w:hAnsi="Verdana"/>
          <w:sz w:val="16"/>
          <w:szCs w:val="16"/>
          <w:u w:val="single"/>
        </w:rPr>
        <w:t>Artikel 9: Levering en uitvoering</w:t>
      </w:r>
    </w:p>
    <w:p w14:paraId="3F2FDF46" w14:textId="6FB59285" w:rsidR="006E0EAC" w:rsidRPr="00325003" w:rsidRDefault="006E0EAC" w:rsidP="006E0EAC">
      <w:pPr>
        <w:pStyle w:val="Geenafstand"/>
        <w:numPr>
          <w:ilvl w:val="0"/>
          <w:numId w:val="13"/>
        </w:numPr>
        <w:rPr>
          <w:rFonts w:ascii="Verdana" w:hAnsi="Verdana"/>
          <w:sz w:val="16"/>
          <w:szCs w:val="16"/>
        </w:rPr>
      </w:pPr>
      <w:r w:rsidRPr="00325003">
        <w:rPr>
          <w:rFonts w:ascii="Verdana" w:hAnsi="Verdana"/>
          <w:sz w:val="16"/>
          <w:szCs w:val="16"/>
        </w:rPr>
        <w:t xml:space="preserve">Werkzaamheden of levering mogen </w:t>
      </w:r>
      <w:r w:rsidR="00C60BC3" w:rsidRPr="00325003">
        <w:rPr>
          <w:rFonts w:ascii="Verdana" w:hAnsi="Verdana"/>
          <w:sz w:val="16"/>
          <w:szCs w:val="16"/>
        </w:rPr>
        <w:t>per fase worden gefactureerd.</w:t>
      </w:r>
    </w:p>
    <w:p w14:paraId="0920FF83" w14:textId="16BC8FE3" w:rsidR="00C60BC3" w:rsidRPr="00325003" w:rsidRDefault="00C60BC3" w:rsidP="006E0EAC">
      <w:pPr>
        <w:pStyle w:val="Geenafstand"/>
        <w:numPr>
          <w:ilvl w:val="0"/>
          <w:numId w:val="13"/>
        </w:numPr>
        <w:rPr>
          <w:rFonts w:ascii="Verdana" w:hAnsi="Verdana"/>
          <w:sz w:val="16"/>
          <w:szCs w:val="16"/>
        </w:rPr>
      </w:pPr>
      <w:r w:rsidRPr="00325003">
        <w:rPr>
          <w:rFonts w:ascii="Verdana" w:hAnsi="Verdana"/>
          <w:sz w:val="16"/>
          <w:szCs w:val="16"/>
        </w:rPr>
        <w:t>Opdrachtnemer mag een voorschot of zekerheid vragen voora</w:t>
      </w:r>
      <w:r w:rsidR="003212A6" w:rsidRPr="00325003">
        <w:rPr>
          <w:rFonts w:ascii="Verdana" w:hAnsi="Verdana"/>
          <w:sz w:val="16"/>
          <w:szCs w:val="16"/>
        </w:rPr>
        <w:t>f</w:t>
      </w:r>
      <w:r w:rsidRPr="00325003">
        <w:rPr>
          <w:rFonts w:ascii="Verdana" w:hAnsi="Verdana"/>
          <w:sz w:val="16"/>
          <w:szCs w:val="16"/>
        </w:rPr>
        <w:t xml:space="preserve"> gestart wordt met werkzaamheden </w:t>
      </w:r>
      <w:r w:rsidR="003212A6" w:rsidRPr="00325003">
        <w:rPr>
          <w:rFonts w:ascii="Verdana" w:hAnsi="Verdana"/>
          <w:sz w:val="16"/>
          <w:szCs w:val="16"/>
        </w:rPr>
        <w:t>en voor levering producten.</w:t>
      </w:r>
    </w:p>
    <w:p w14:paraId="29E47D62" w14:textId="77777777" w:rsidR="003212A6" w:rsidRPr="00325003" w:rsidRDefault="003212A6" w:rsidP="003212A6">
      <w:pPr>
        <w:pStyle w:val="Geenafstand"/>
        <w:rPr>
          <w:rFonts w:ascii="Verdana" w:hAnsi="Verdana"/>
          <w:sz w:val="16"/>
          <w:szCs w:val="16"/>
        </w:rPr>
      </w:pPr>
    </w:p>
    <w:p w14:paraId="5CE2673F" w14:textId="3954F262" w:rsidR="003212A6" w:rsidRPr="00D87E71" w:rsidRDefault="003212A6" w:rsidP="003212A6">
      <w:pPr>
        <w:pStyle w:val="Geenafstand"/>
        <w:rPr>
          <w:rFonts w:ascii="Verdana" w:hAnsi="Verdana"/>
          <w:sz w:val="16"/>
          <w:szCs w:val="16"/>
          <w:u w:val="single"/>
        </w:rPr>
      </w:pPr>
      <w:r w:rsidRPr="00D87E71">
        <w:rPr>
          <w:rFonts w:ascii="Verdana" w:hAnsi="Verdana"/>
          <w:sz w:val="16"/>
          <w:szCs w:val="16"/>
          <w:u w:val="single"/>
        </w:rPr>
        <w:t>Artikel 10: Uitvoering werkzaamheden</w:t>
      </w:r>
    </w:p>
    <w:p w14:paraId="4DBB11A7" w14:textId="488A521F" w:rsidR="003212A6" w:rsidRPr="00325003" w:rsidRDefault="001A2136" w:rsidP="009308E9">
      <w:pPr>
        <w:pStyle w:val="Geenafstand"/>
        <w:numPr>
          <w:ilvl w:val="0"/>
          <w:numId w:val="14"/>
        </w:numPr>
        <w:rPr>
          <w:rFonts w:ascii="Verdana" w:hAnsi="Verdana"/>
          <w:sz w:val="16"/>
          <w:szCs w:val="16"/>
        </w:rPr>
      </w:pPr>
      <w:r w:rsidRPr="00325003">
        <w:rPr>
          <w:rFonts w:ascii="Verdana" w:hAnsi="Verdana"/>
          <w:sz w:val="16"/>
          <w:szCs w:val="16"/>
        </w:rPr>
        <w:t>Opdrachtnemer start met werken als alle benodigde informatie</w:t>
      </w:r>
      <w:r w:rsidR="009308E9" w:rsidRPr="00325003">
        <w:rPr>
          <w:rFonts w:ascii="Verdana" w:hAnsi="Verdana"/>
          <w:sz w:val="16"/>
          <w:szCs w:val="16"/>
        </w:rPr>
        <w:t xml:space="preserve"> en eventueel afgesproken voor</w:t>
      </w:r>
      <w:r w:rsidR="00FC39EC" w:rsidRPr="00325003">
        <w:rPr>
          <w:rFonts w:ascii="Verdana" w:hAnsi="Verdana"/>
          <w:sz w:val="16"/>
          <w:szCs w:val="16"/>
        </w:rPr>
        <w:t>uitbetaling is ontvangen. Hieruit ontstane vertraging</w:t>
      </w:r>
      <w:r w:rsidR="00AF3E06" w:rsidRPr="00325003">
        <w:rPr>
          <w:rFonts w:ascii="Verdana" w:hAnsi="Verdana"/>
          <w:sz w:val="16"/>
          <w:szCs w:val="16"/>
        </w:rPr>
        <w:t xml:space="preserve"> kan van invloed zijn op planning en beschikbaarheid.</w:t>
      </w:r>
    </w:p>
    <w:p w14:paraId="4D7DD8AE" w14:textId="6C980F44" w:rsidR="00AF3E06" w:rsidRDefault="009B5693" w:rsidP="009308E9">
      <w:pPr>
        <w:pStyle w:val="Geenafstand"/>
        <w:numPr>
          <w:ilvl w:val="0"/>
          <w:numId w:val="14"/>
        </w:numPr>
        <w:rPr>
          <w:rFonts w:ascii="Verdana" w:hAnsi="Verdana"/>
          <w:sz w:val="16"/>
          <w:szCs w:val="16"/>
        </w:rPr>
      </w:pPr>
      <w:r w:rsidRPr="00325003">
        <w:rPr>
          <w:rFonts w:ascii="Verdana" w:hAnsi="Verdana"/>
          <w:sz w:val="16"/>
          <w:szCs w:val="16"/>
        </w:rPr>
        <w:t>Ontstane kosten door vertraging of onderbreking buiten schuld van opdrachtnemer</w:t>
      </w:r>
      <w:r w:rsidR="00BC5958" w:rsidRPr="00325003">
        <w:rPr>
          <w:rFonts w:ascii="Verdana" w:hAnsi="Verdana"/>
          <w:sz w:val="16"/>
          <w:szCs w:val="16"/>
        </w:rPr>
        <w:t xml:space="preserve"> mogen worden doorberekend.</w:t>
      </w:r>
      <w:r w:rsidR="007D22EB">
        <w:rPr>
          <w:rFonts w:ascii="Verdana" w:hAnsi="Verdana"/>
          <w:sz w:val="16"/>
          <w:szCs w:val="16"/>
        </w:rPr>
        <w:t xml:space="preserve"> </w:t>
      </w:r>
    </w:p>
    <w:p w14:paraId="5F22A381" w14:textId="39BB5856" w:rsidR="008957D0" w:rsidRPr="008957D0" w:rsidRDefault="008957D0" w:rsidP="008957D0">
      <w:pPr>
        <w:pStyle w:val="Geenafstand"/>
        <w:numPr>
          <w:ilvl w:val="0"/>
          <w:numId w:val="14"/>
        </w:numPr>
        <w:rPr>
          <w:rFonts w:ascii="Verdana" w:hAnsi="Verdana"/>
          <w:sz w:val="16"/>
          <w:szCs w:val="16"/>
        </w:rPr>
      </w:pPr>
      <w:r w:rsidRPr="008957D0">
        <w:rPr>
          <w:rFonts w:ascii="Verdana" w:hAnsi="Verdana"/>
          <w:sz w:val="16"/>
          <w:szCs w:val="16"/>
        </w:rPr>
        <w:t>Bij annulering korter dan 4 dagen voor de overeengekomen uitvoeringsdatum door opdrachtgever is opdrachtnemer gerechtigd om</w:t>
      </w:r>
      <w:r w:rsidR="00E32A0D">
        <w:rPr>
          <w:rFonts w:ascii="Verdana" w:hAnsi="Verdana"/>
          <w:sz w:val="16"/>
          <w:szCs w:val="16"/>
        </w:rPr>
        <w:t xml:space="preserve"> tot</w:t>
      </w:r>
      <w:r w:rsidRPr="008957D0">
        <w:rPr>
          <w:rFonts w:ascii="Verdana" w:hAnsi="Verdana"/>
          <w:sz w:val="16"/>
          <w:szCs w:val="16"/>
        </w:rPr>
        <w:t xml:space="preserve"> 30% van de hoofdsom in rekening te brengen, met een minimum bedrag van € 100,00. Annulering dient schriftelijk te geschieden.</w:t>
      </w:r>
    </w:p>
    <w:p w14:paraId="50B82B7A" w14:textId="0E4B5157" w:rsidR="00BC5958" w:rsidRPr="00325003" w:rsidRDefault="00BC5958" w:rsidP="009308E9">
      <w:pPr>
        <w:pStyle w:val="Geenafstand"/>
        <w:numPr>
          <w:ilvl w:val="0"/>
          <w:numId w:val="14"/>
        </w:numPr>
        <w:rPr>
          <w:rFonts w:ascii="Verdana" w:hAnsi="Verdana"/>
          <w:sz w:val="16"/>
          <w:szCs w:val="16"/>
        </w:rPr>
      </w:pPr>
      <w:r w:rsidRPr="00325003">
        <w:rPr>
          <w:rFonts w:ascii="Verdana" w:hAnsi="Verdana"/>
          <w:sz w:val="16"/>
          <w:szCs w:val="16"/>
        </w:rPr>
        <w:t>Als wijzigingen</w:t>
      </w:r>
      <w:r w:rsidR="00F74AAA" w:rsidRPr="00325003">
        <w:rPr>
          <w:rFonts w:ascii="Verdana" w:hAnsi="Verdana"/>
          <w:sz w:val="16"/>
          <w:szCs w:val="16"/>
        </w:rPr>
        <w:t xml:space="preserve"> </w:t>
      </w:r>
      <w:r w:rsidR="002D559E" w:rsidRPr="00325003">
        <w:rPr>
          <w:rFonts w:ascii="Verdana" w:hAnsi="Verdana"/>
          <w:sz w:val="16"/>
          <w:szCs w:val="16"/>
        </w:rPr>
        <w:t xml:space="preserve">door opdrachtgever invloed hebben op de </w:t>
      </w:r>
      <w:r w:rsidR="00DC2EB7" w:rsidRPr="00325003">
        <w:rPr>
          <w:rFonts w:ascii="Verdana" w:hAnsi="Verdana"/>
          <w:sz w:val="16"/>
          <w:szCs w:val="16"/>
        </w:rPr>
        <w:t xml:space="preserve">het in de overeenkomst aangeboden tarief, </w:t>
      </w:r>
      <w:r w:rsidR="00BF0EA0" w:rsidRPr="00325003">
        <w:rPr>
          <w:rFonts w:ascii="Verdana" w:hAnsi="Verdana"/>
          <w:sz w:val="16"/>
          <w:szCs w:val="16"/>
        </w:rPr>
        <w:t>wordt dit met opdrachtgever besproken en bij instemming aangepast en doorberekend.</w:t>
      </w:r>
    </w:p>
    <w:p w14:paraId="0898171B" w14:textId="5B883BAB" w:rsidR="00BF0EA0" w:rsidRPr="00325003" w:rsidRDefault="00ED288A" w:rsidP="009308E9">
      <w:pPr>
        <w:pStyle w:val="Geenafstand"/>
        <w:numPr>
          <w:ilvl w:val="0"/>
          <w:numId w:val="14"/>
        </w:numPr>
        <w:rPr>
          <w:rFonts w:ascii="Verdana" w:hAnsi="Verdana"/>
          <w:sz w:val="16"/>
          <w:szCs w:val="16"/>
        </w:rPr>
      </w:pPr>
      <w:r w:rsidRPr="00325003">
        <w:rPr>
          <w:rFonts w:ascii="Verdana" w:hAnsi="Verdana"/>
          <w:sz w:val="16"/>
          <w:szCs w:val="16"/>
        </w:rPr>
        <w:t xml:space="preserve">Werkzaamheden vinden plaats op werkdagen tenzij </w:t>
      </w:r>
      <w:r w:rsidR="005F799A" w:rsidRPr="00325003">
        <w:rPr>
          <w:rFonts w:ascii="Verdana" w:hAnsi="Verdana"/>
          <w:sz w:val="16"/>
          <w:szCs w:val="16"/>
        </w:rPr>
        <w:t xml:space="preserve">voor aanvang van de werkzaamheden </w:t>
      </w:r>
      <w:r w:rsidR="00A8508B" w:rsidRPr="00325003">
        <w:rPr>
          <w:rFonts w:ascii="Verdana" w:hAnsi="Verdana"/>
          <w:sz w:val="16"/>
          <w:szCs w:val="16"/>
        </w:rPr>
        <w:t xml:space="preserve">afgesproken. Bij uitvoering op </w:t>
      </w:r>
      <w:r w:rsidR="000E576D" w:rsidRPr="00325003">
        <w:rPr>
          <w:rFonts w:ascii="Verdana" w:hAnsi="Verdana"/>
          <w:sz w:val="16"/>
          <w:szCs w:val="16"/>
        </w:rPr>
        <w:t>weekenddagen en/of feestdagen op verzoek van opdrachtgever</w:t>
      </w:r>
      <w:r w:rsidR="00D1557D" w:rsidRPr="00325003">
        <w:rPr>
          <w:rFonts w:ascii="Verdana" w:hAnsi="Verdana"/>
          <w:sz w:val="16"/>
          <w:szCs w:val="16"/>
        </w:rPr>
        <w:t xml:space="preserve"> worden toeslagen</w:t>
      </w:r>
      <w:r w:rsidR="003427CC">
        <w:rPr>
          <w:rFonts w:ascii="Verdana" w:hAnsi="Verdana"/>
          <w:sz w:val="16"/>
          <w:szCs w:val="16"/>
        </w:rPr>
        <w:t xml:space="preserve"> </w:t>
      </w:r>
      <w:r w:rsidR="00D1557D" w:rsidRPr="00325003">
        <w:rPr>
          <w:rFonts w:ascii="Verdana" w:hAnsi="Verdana"/>
          <w:sz w:val="16"/>
          <w:szCs w:val="16"/>
        </w:rPr>
        <w:t>toegepast en doorberekend.</w:t>
      </w:r>
      <w:r w:rsidR="003427CC">
        <w:rPr>
          <w:rFonts w:ascii="Verdana" w:hAnsi="Verdana"/>
          <w:sz w:val="16"/>
          <w:szCs w:val="16"/>
        </w:rPr>
        <w:t xml:space="preserve"> Indien plotseling intredende bijzondere omstandigheden bij opdrachtnemer kan van afgesproken dagen en tijden worden afgeweken</w:t>
      </w:r>
    </w:p>
    <w:p w14:paraId="536C9E9E" w14:textId="742AEEB1" w:rsidR="00D1557D" w:rsidRPr="00325003" w:rsidRDefault="00666E01" w:rsidP="009308E9">
      <w:pPr>
        <w:pStyle w:val="Geenafstand"/>
        <w:numPr>
          <w:ilvl w:val="0"/>
          <w:numId w:val="14"/>
        </w:numPr>
        <w:rPr>
          <w:rFonts w:ascii="Verdana" w:hAnsi="Verdana"/>
          <w:sz w:val="16"/>
          <w:szCs w:val="16"/>
        </w:rPr>
      </w:pPr>
      <w:r w:rsidRPr="00325003">
        <w:rPr>
          <w:rFonts w:ascii="Verdana" w:hAnsi="Verdana"/>
          <w:sz w:val="16"/>
          <w:szCs w:val="16"/>
        </w:rPr>
        <w:t xml:space="preserve">Meerwerk, overmacht of problemen bij opdrachtgever kunnen zorgen voor verlenging van de </w:t>
      </w:r>
      <w:r w:rsidR="00F06A93" w:rsidRPr="00325003">
        <w:rPr>
          <w:rFonts w:ascii="Verdana" w:hAnsi="Verdana"/>
          <w:sz w:val="16"/>
          <w:szCs w:val="16"/>
        </w:rPr>
        <w:t>uitvoeringstijd.</w:t>
      </w:r>
    </w:p>
    <w:p w14:paraId="4F46788F" w14:textId="04A9C134" w:rsidR="00F06A93" w:rsidRPr="00325003" w:rsidRDefault="00B65EB5" w:rsidP="009308E9">
      <w:pPr>
        <w:pStyle w:val="Geenafstand"/>
        <w:numPr>
          <w:ilvl w:val="0"/>
          <w:numId w:val="14"/>
        </w:numPr>
        <w:rPr>
          <w:rFonts w:ascii="Verdana" w:hAnsi="Verdana"/>
          <w:sz w:val="16"/>
          <w:szCs w:val="16"/>
        </w:rPr>
      </w:pPr>
      <w:r w:rsidRPr="00325003">
        <w:rPr>
          <w:rFonts w:ascii="Verdana" w:hAnsi="Verdana"/>
          <w:sz w:val="16"/>
          <w:szCs w:val="16"/>
        </w:rPr>
        <w:t>E</w:t>
      </w:r>
      <w:r w:rsidR="00F06A93" w:rsidRPr="00325003">
        <w:rPr>
          <w:rFonts w:ascii="Verdana" w:hAnsi="Verdana"/>
          <w:sz w:val="16"/>
          <w:szCs w:val="16"/>
        </w:rPr>
        <w:t>xtra</w:t>
      </w:r>
      <w:r w:rsidRPr="00325003">
        <w:rPr>
          <w:rFonts w:ascii="Verdana" w:hAnsi="Verdana"/>
          <w:sz w:val="16"/>
          <w:szCs w:val="16"/>
        </w:rPr>
        <w:t xml:space="preserve"> kosten, gemaakt op verzoek van opdrachtgever</w:t>
      </w:r>
      <w:r w:rsidR="008E747F" w:rsidRPr="00325003">
        <w:rPr>
          <w:rFonts w:ascii="Verdana" w:hAnsi="Verdana"/>
          <w:sz w:val="16"/>
          <w:szCs w:val="16"/>
        </w:rPr>
        <w:t>, zijn voor rekening van opdrachtgever.</w:t>
      </w:r>
    </w:p>
    <w:p w14:paraId="6AF41E6B" w14:textId="77777777" w:rsidR="008E747F" w:rsidRPr="00325003" w:rsidRDefault="008E747F" w:rsidP="008E747F">
      <w:pPr>
        <w:pStyle w:val="Geenafstand"/>
        <w:rPr>
          <w:rFonts w:ascii="Verdana" w:hAnsi="Verdana"/>
          <w:sz w:val="16"/>
          <w:szCs w:val="16"/>
        </w:rPr>
      </w:pPr>
    </w:p>
    <w:p w14:paraId="09D900F8" w14:textId="03E55B07" w:rsidR="00325003" w:rsidRPr="00D87E71" w:rsidRDefault="00325003" w:rsidP="008E747F">
      <w:pPr>
        <w:pStyle w:val="Geenafstand"/>
        <w:rPr>
          <w:rFonts w:ascii="Verdana" w:hAnsi="Verdana"/>
          <w:sz w:val="16"/>
          <w:szCs w:val="16"/>
          <w:u w:val="single"/>
        </w:rPr>
      </w:pPr>
      <w:r w:rsidRPr="00D87E71">
        <w:rPr>
          <w:rFonts w:ascii="Verdana" w:hAnsi="Verdana"/>
          <w:sz w:val="16"/>
          <w:szCs w:val="16"/>
          <w:u w:val="single"/>
        </w:rPr>
        <w:t>Artikel 11. Klachten</w:t>
      </w:r>
    </w:p>
    <w:p w14:paraId="2EDC49F3" w14:textId="5EBD18EF" w:rsidR="00F913D3" w:rsidRDefault="00F657A4" w:rsidP="002B01CA">
      <w:pPr>
        <w:pStyle w:val="Geenafstand"/>
        <w:numPr>
          <w:ilvl w:val="0"/>
          <w:numId w:val="15"/>
        </w:numPr>
        <w:rPr>
          <w:rFonts w:ascii="Verdana" w:hAnsi="Verdana"/>
          <w:sz w:val="16"/>
          <w:szCs w:val="16"/>
        </w:rPr>
      </w:pPr>
      <w:r>
        <w:rPr>
          <w:rFonts w:ascii="Verdana" w:hAnsi="Verdana"/>
          <w:sz w:val="16"/>
          <w:szCs w:val="16"/>
        </w:rPr>
        <w:t>Opdrachtgever moet direct</w:t>
      </w:r>
      <w:r w:rsidR="00A6273A">
        <w:rPr>
          <w:rFonts w:ascii="Verdana" w:hAnsi="Verdana"/>
          <w:sz w:val="16"/>
          <w:szCs w:val="16"/>
        </w:rPr>
        <w:t xml:space="preserve"> na afloop van werkzaamheden of levering controleren</w:t>
      </w:r>
      <w:r w:rsidR="0085657A">
        <w:rPr>
          <w:rFonts w:ascii="Verdana" w:hAnsi="Verdana"/>
          <w:sz w:val="16"/>
          <w:szCs w:val="16"/>
        </w:rPr>
        <w:t xml:space="preserve">. Klachten over </w:t>
      </w:r>
      <w:r w:rsidR="00FD2F1E">
        <w:rPr>
          <w:rFonts w:ascii="Verdana" w:hAnsi="Verdana"/>
          <w:sz w:val="16"/>
          <w:szCs w:val="16"/>
        </w:rPr>
        <w:t>niet d</w:t>
      </w:r>
      <w:r w:rsidR="00F913D3">
        <w:rPr>
          <w:rFonts w:ascii="Verdana" w:hAnsi="Verdana"/>
          <w:sz w:val="16"/>
          <w:szCs w:val="16"/>
        </w:rPr>
        <w:t>irect zichtbare gebreken moeten binnen 24 uur gemeld worden met schriftelijke bevestiging.</w:t>
      </w:r>
      <w:r w:rsidR="002B01CA">
        <w:rPr>
          <w:rFonts w:ascii="Verdana" w:hAnsi="Verdana"/>
          <w:sz w:val="16"/>
          <w:szCs w:val="16"/>
        </w:rPr>
        <w:t xml:space="preserve"> De melding omschrijft </w:t>
      </w:r>
      <w:r w:rsidR="009B63BF">
        <w:rPr>
          <w:rFonts w:ascii="Verdana" w:hAnsi="Verdana"/>
          <w:sz w:val="16"/>
          <w:szCs w:val="16"/>
        </w:rPr>
        <w:t>het probleem, waar en wanneer dit ontdekt is en binnen welke termijn dit moet worden opgelost.</w:t>
      </w:r>
    </w:p>
    <w:p w14:paraId="2BCAF455" w14:textId="1D4F1441" w:rsidR="00E32A0D" w:rsidRDefault="00E32A0D" w:rsidP="002B01CA">
      <w:pPr>
        <w:pStyle w:val="Geenafstand"/>
        <w:numPr>
          <w:ilvl w:val="0"/>
          <w:numId w:val="15"/>
        </w:numPr>
        <w:rPr>
          <w:rFonts w:ascii="Verdana" w:hAnsi="Verdana"/>
          <w:sz w:val="16"/>
          <w:szCs w:val="16"/>
        </w:rPr>
      </w:pPr>
      <w:r>
        <w:rPr>
          <w:rFonts w:ascii="Verdana" w:hAnsi="Verdana"/>
          <w:sz w:val="16"/>
          <w:szCs w:val="16"/>
        </w:rPr>
        <w:t>Indien opdrachtgever geen gebruik maakt van de gelegenheid om met opdrachtnemer de eindinspectie uit te voeren op de dag van uitvoering, na afronding werkzaamheden, mag opdrachtnemer er van uit gaan dat opdrachtnemer</w:t>
      </w:r>
      <w:r w:rsidR="00F53A1F">
        <w:rPr>
          <w:rFonts w:ascii="Verdana" w:hAnsi="Verdana"/>
          <w:sz w:val="16"/>
          <w:szCs w:val="16"/>
        </w:rPr>
        <w:t xml:space="preserve"> </w:t>
      </w:r>
      <w:r>
        <w:rPr>
          <w:rFonts w:ascii="Verdana" w:hAnsi="Verdana"/>
          <w:sz w:val="16"/>
          <w:szCs w:val="16"/>
        </w:rPr>
        <w:t>a</w:t>
      </w:r>
      <w:r w:rsidR="00555111">
        <w:rPr>
          <w:rFonts w:ascii="Verdana" w:hAnsi="Verdana"/>
          <w:sz w:val="16"/>
          <w:szCs w:val="16"/>
        </w:rPr>
        <w:t>k</w:t>
      </w:r>
      <w:r>
        <w:rPr>
          <w:rFonts w:ascii="Verdana" w:hAnsi="Verdana"/>
          <w:sz w:val="16"/>
          <w:szCs w:val="16"/>
        </w:rPr>
        <w:t>koord gaat met het eindresultaat en vervalt de mogelijkheid voor opdrachtgever om kosteloos herstel te vorderen.</w:t>
      </w:r>
    </w:p>
    <w:p w14:paraId="69A16378" w14:textId="5B9D3808" w:rsidR="00DA1DA1" w:rsidRDefault="00F70309" w:rsidP="002B01CA">
      <w:pPr>
        <w:pStyle w:val="Geenafstand"/>
        <w:numPr>
          <w:ilvl w:val="0"/>
          <w:numId w:val="15"/>
        </w:numPr>
        <w:rPr>
          <w:rFonts w:ascii="Verdana" w:hAnsi="Verdana"/>
          <w:sz w:val="16"/>
          <w:szCs w:val="16"/>
        </w:rPr>
      </w:pPr>
      <w:r>
        <w:rPr>
          <w:rFonts w:ascii="Verdana" w:hAnsi="Verdana"/>
          <w:sz w:val="16"/>
          <w:szCs w:val="16"/>
        </w:rPr>
        <w:t>Klachten schorten de betalingsverplichting niet op.</w:t>
      </w:r>
    </w:p>
    <w:p w14:paraId="0AA62DC0" w14:textId="2E441E00" w:rsidR="00241E5D" w:rsidRDefault="00241E5D" w:rsidP="002B01CA">
      <w:pPr>
        <w:pStyle w:val="Geenafstand"/>
        <w:numPr>
          <w:ilvl w:val="0"/>
          <w:numId w:val="15"/>
        </w:numPr>
        <w:rPr>
          <w:rFonts w:ascii="Verdana" w:hAnsi="Verdana"/>
          <w:sz w:val="16"/>
          <w:szCs w:val="16"/>
        </w:rPr>
      </w:pPr>
      <w:r>
        <w:rPr>
          <w:rFonts w:ascii="Verdana" w:hAnsi="Verdana"/>
          <w:sz w:val="16"/>
          <w:szCs w:val="16"/>
        </w:rPr>
        <w:t>Opdrachtnemer moet in de gelegenheid gesteld worden de klacht te onderzoeken en eventueel te herstellen</w:t>
      </w:r>
      <w:r w:rsidR="000B3078">
        <w:rPr>
          <w:rFonts w:ascii="Verdana" w:hAnsi="Verdana"/>
          <w:sz w:val="16"/>
          <w:szCs w:val="16"/>
        </w:rPr>
        <w:t>.</w:t>
      </w:r>
    </w:p>
    <w:p w14:paraId="574AA5CB" w14:textId="77777777" w:rsidR="000B3078" w:rsidRDefault="000B3078" w:rsidP="000B3078">
      <w:pPr>
        <w:pStyle w:val="Geenafstand"/>
        <w:rPr>
          <w:rFonts w:ascii="Verdana" w:hAnsi="Verdana"/>
          <w:sz w:val="16"/>
          <w:szCs w:val="16"/>
        </w:rPr>
      </w:pPr>
    </w:p>
    <w:p w14:paraId="2799DDC0" w14:textId="1E7CBAC2" w:rsidR="000B3078" w:rsidRPr="00D87E71" w:rsidRDefault="000B3078" w:rsidP="000B3078">
      <w:pPr>
        <w:pStyle w:val="Geenafstand"/>
        <w:rPr>
          <w:rFonts w:ascii="Verdana" w:hAnsi="Verdana"/>
          <w:sz w:val="16"/>
          <w:szCs w:val="16"/>
          <w:u w:val="single"/>
        </w:rPr>
      </w:pPr>
      <w:r w:rsidRPr="00D87E71">
        <w:rPr>
          <w:rFonts w:ascii="Verdana" w:hAnsi="Verdana"/>
          <w:sz w:val="16"/>
          <w:szCs w:val="16"/>
          <w:u w:val="single"/>
        </w:rPr>
        <w:t>Artikel 12. Prijzen voor werkzaamheden</w:t>
      </w:r>
    </w:p>
    <w:p w14:paraId="7ADE5AA6" w14:textId="41A2DF4E" w:rsidR="000B3078" w:rsidRDefault="00740F60" w:rsidP="000B3078">
      <w:pPr>
        <w:pStyle w:val="Geenafstand"/>
        <w:numPr>
          <w:ilvl w:val="0"/>
          <w:numId w:val="16"/>
        </w:numPr>
        <w:rPr>
          <w:rFonts w:ascii="Verdana" w:hAnsi="Verdana"/>
          <w:sz w:val="16"/>
          <w:szCs w:val="16"/>
        </w:rPr>
      </w:pPr>
      <w:r>
        <w:rPr>
          <w:rFonts w:ascii="Verdana" w:hAnsi="Verdana"/>
          <w:sz w:val="16"/>
          <w:szCs w:val="16"/>
        </w:rPr>
        <w:t xml:space="preserve">Opdrachtgever en opdrachtnemer spreken vooraf </w:t>
      </w:r>
      <w:r w:rsidR="000F08C1">
        <w:rPr>
          <w:rFonts w:ascii="Verdana" w:hAnsi="Verdana"/>
          <w:sz w:val="16"/>
          <w:szCs w:val="16"/>
        </w:rPr>
        <w:t>een vaste prij</w:t>
      </w:r>
      <w:r w:rsidR="00810379">
        <w:rPr>
          <w:rFonts w:ascii="Verdana" w:hAnsi="Verdana"/>
          <w:sz w:val="16"/>
          <w:szCs w:val="16"/>
        </w:rPr>
        <w:t>s</w:t>
      </w:r>
      <w:r w:rsidR="000F08C1">
        <w:rPr>
          <w:rFonts w:ascii="Verdana" w:hAnsi="Verdana"/>
          <w:sz w:val="16"/>
          <w:szCs w:val="16"/>
        </w:rPr>
        <w:t xml:space="preserve"> of een vast uurtarief af.</w:t>
      </w:r>
    </w:p>
    <w:p w14:paraId="0A827D2D" w14:textId="130612E3" w:rsidR="00B8422C" w:rsidRDefault="00B8422C" w:rsidP="000B3078">
      <w:pPr>
        <w:pStyle w:val="Geenafstand"/>
        <w:numPr>
          <w:ilvl w:val="0"/>
          <w:numId w:val="16"/>
        </w:numPr>
        <w:rPr>
          <w:rFonts w:ascii="Verdana" w:hAnsi="Verdana"/>
          <w:sz w:val="16"/>
          <w:szCs w:val="16"/>
        </w:rPr>
      </w:pPr>
      <w:r>
        <w:rPr>
          <w:rFonts w:ascii="Verdana" w:hAnsi="Verdana"/>
          <w:sz w:val="16"/>
          <w:szCs w:val="16"/>
        </w:rPr>
        <w:t xml:space="preserve">Is dit niet vastgelegd, dan geldt het gebruikelijke </w:t>
      </w:r>
      <w:r w:rsidR="00810379">
        <w:rPr>
          <w:rFonts w:ascii="Verdana" w:hAnsi="Verdana"/>
          <w:sz w:val="16"/>
          <w:szCs w:val="16"/>
        </w:rPr>
        <w:t>uurtarief.</w:t>
      </w:r>
    </w:p>
    <w:p w14:paraId="444781E0" w14:textId="77777777" w:rsidR="00810379" w:rsidRDefault="00810379" w:rsidP="00810379">
      <w:pPr>
        <w:pStyle w:val="Geenafstand"/>
        <w:rPr>
          <w:rFonts w:ascii="Verdana" w:hAnsi="Verdana"/>
          <w:sz w:val="16"/>
          <w:szCs w:val="16"/>
        </w:rPr>
      </w:pPr>
    </w:p>
    <w:p w14:paraId="718E2065" w14:textId="19EED6BF" w:rsidR="001C52C1" w:rsidRDefault="00810379" w:rsidP="00810379">
      <w:pPr>
        <w:pStyle w:val="Geenafstand"/>
        <w:rPr>
          <w:rFonts w:ascii="Verdana" w:hAnsi="Verdana"/>
          <w:sz w:val="16"/>
          <w:szCs w:val="16"/>
          <w:u w:val="single"/>
        </w:rPr>
      </w:pPr>
      <w:r w:rsidRPr="00DA55CA">
        <w:rPr>
          <w:rFonts w:ascii="Verdana" w:hAnsi="Verdana"/>
          <w:sz w:val="16"/>
          <w:szCs w:val="16"/>
          <w:u w:val="single"/>
        </w:rPr>
        <w:t xml:space="preserve">Artikel 13. </w:t>
      </w:r>
      <w:r w:rsidR="00BA38BB" w:rsidRPr="00DA55CA">
        <w:rPr>
          <w:rFonts w:ascii="Verdana" w:hAnsi="Verdana"/>
          <w:sz w:val="16"/>
          <w:szCs w:val="16"/>
          <w:u w:val="single"/>
        </w:rPr>
        <w:t>Aansprakelijkheid en Garantie</w:t>
      </w:r>
    </w:p>
    <w:p w14:paraId="157CF608" w14:textId="3A854058" w:rsidR="001C52C1" w:rsidRPr="007D22EB" w:rsidRDefault="001C52C1" w:rsidP="001C52C1">
      <w:pPr>
        <w:pStyle w:val="Geenafstand"/>
        <w:numPr>
          <w:ilvl w:val="0"/>
          <w:numId w:val="17"/>
        </w:numPr>
        <w:rPr>
          <w:rFonts w:ascii="Verdana" w:hAnsi="Verdana"/>
          <w:sz w:val="16"/>
          <w:szCs w:val="16"/>
        </w:rPr>
      </w:pPr>
      <w:r w:rsidRPr="007D22EB">
        <w:rPr>
          <w:rFonts w:ascii="Verdana" w:hAnsi="Verdana"/>
          <w:sz w:val="16"/>
          <w:szCs w:val="16"/>
        </w:rPr>
        <w:t xml:space="preserve">Opdrachtnemer aanvaardt bij gebruik van hoogwerkers en ander materieel geen aansprakelijkheid van schade aan beplanting, gazons, bestrating, leidingen, putten, enz. </w:t>
      </w:r>
    </w:p>
    <w:p w14:paraId="47BE51CD" w14:textId="5C0B9162" w:rsidR="00BA38BB" w:rsidRDefault="00BA38BB" w:rsidP="00BA38BB">
      <w:pPr>
        <w:pStyle w:val="Geenafstand"/>
        <w:numPr>
          <w:ilvl w:val="0"/>
          <w:numId w:val="17"/>
        </w:numPr>
        <w:rPr>
          <w:rFonts w:ascii="Verdana" w:hAnsi="Verdana"/>
          <w:sz w:val="16"/>
          <w:szCs w:val="16"/>
        </w:rPr>
      </w:pPr>
      <w:r>
        <w:rPr>
          <w:rFonts w:ascii="Verdana" w:hAnsi="Verdana"/>
          <w:sz w:val="16"/>
          <w:szCs w:val="16"/>
        </w:rPr>
        <w:t>Opdrachtgever werkt professioneel en is niet aansprakelijk voor schade</w:t>
      </w:r>
      <w:r w:rsidR="00447865">
        <w:rPr>
          <w:rFonts w:ascii="Verdana" w:hAnsi="Verdana"/>
          <w:sz w:val="16"/>
          <w:szCs w:val="16"/>
        </w:rPr>
        <w:t xml:space="preserve"> (zoals letsel, winstverlies of bedrijfsstilstand</w:t>
      </w:r>
      <w:r w:rsidR="00F65CFC">
        <w:rPr>
          <w:rFonts w:ascii="Verdana" w:hAnsi="Verdana"/>
          <w:sz w:val="16"/>
          <w:szCs w:val="16"/>
        </w:rPr>
        <w:t>) tenzij sprake is van opzet of grove schuld.</w:t>
      </w:r>
    </w:p>
    <w:p w14:paraId="28C307B5" w14:textId="74B105EF" w:rsidR="003427CC" w:rsidRDefault="001C52C1" w:rsidP="00BA38BB">
      <w:pPr>
        <w:pStyle w:val="Geenafstand"/>
        <w:numPr>
          <w:ilvl w:val="0"/>
          <w:numId w:val="17"/>
        </w:numPr>
        <w:rPr>
          <w:rFonts w:ascii="Verdana" w:hAnsi="Verdana"/>
          <w:sz w:val="16"/>
          <w:szCs w:val="16"/>
        </w:rPr>
      </w:pPr>
      <w:r>
        <w:rPr>
          <w:rFonts w:ascii="Verdana" w:hAnsi="Verdana"/>
          <w:sz w:val="16"/>
          <w:szCs w:val="16"/>
        </w:rPr>
        <w:t>Opdrachtgever is verplicht om een schade binnen 7 dagen na uitvoering van de werkzaamheden schriftelijk te melden.</w:t>
      </w:r>
    </w:p>
    <w:p w14:paraId="7B8CE355" w14:textId="599B854B" w:rsidR="00F65CFC" w:rsidRDefault="00F65CFC" w:rsidP="00BA38BB">
      <w:pPr>
        <w:pStyle w:val="Geenafstand"/>
        <w:numPr>
          <w:ilvl w:val="0"/>
          <w:numId w:val="17"/>
        </w:numPr>
        <w:rPr>
          <w:rFonts w:ascii="Verdana" w:hAnsi="Verdana"/>
          <w:sz w:val="16"/>
          <w:szCs w:val="16"/>
        </w:rPr>
      </w:pPr>
      <w:r>
        <w:rPr>
          <w:rFonts w:ascii="Verdana" w:hAnsi="Verdana"/>
          <w:sz w:val="16"/>
          <w:szCs w:val="16"/>
        </w:rPr>
        <w:t>Schadevergoeding is maximaal</w:t>
      </w:r>
      <w:r w:rsidR="00D4120F">
        <w:rPr>
          <w:rFonts w:ascii="Verdana" w:hAnsi="Verdana"/>
          <w:sz w:val="16"/>
          <w:szCs w:val="16"/>
        </w:rPr>
        <w:t xml:space="preserve"> de waarde van het werk of de geleverde producten.</w:t>
      </w:r>
    </w:p>
    <w:p w14:paraId="71F092D6" w14:textId="2044B368" w:rsidR="00D4120F" w:rsidRDefault="00D4120F" w:rsidP="00BA38BB">
      <w:pPr>
        <w:pStyle w:val="Geenafstand"/>
        <w:numPr>
          <w:ilvl w:val="0"/>
          <w:numId w:val="17"/>
        </w:numPr>
        <w:rPr>
          <w:rFonts w:ascii="Verdana" w:hAnsi="Verdana"/>
          <w:sz w:val="16"/>
          <w:szCs w:val="16"/>
        </w:rPr>
      </w:pPr>
      <w:r>
        <w:rPr>
          <w:rFonts w:ascii="Verdana" w:hAnsi="Verdana"/>
          <w:sz w:val="16"/>
          <w:szCs w:val="16"/>
        </w:rPr>
        <w:t>Bij langlopende contracten (langer dan zes maanden)</w:t>
      </w:r>
      <w:r w:rsidR="00DB1FE5">
        <w:rPr>
          <w:rFonts w:ascii="Verdana" w:hAnsi="Verdana"/>
          <w:sz w:val="16"/>
          <w:szCs w:val="16"/>
        </w:rPr>
        <w:t xml:space="preserve"> is aan</w:t>
      </w:r>
      <w:r w:rsidR="001F6B78">
        <w:rPr>
          <w:rFonts w:ascii="Verdana" w:hAnsi="Verdana"/>
          <w:sz w:val="16"/>
          <w:szCs w:val="16"/>
        </w:rPr>
        <w:t>s</w:t>
      </w:r>
      <w:r w:rsidR="00DB1FE5">
        <w:rPr>
          <w:rFonts w:ascii="Verdana" w:hAnsi="Verdana"/>
          <w:sz w:val="16"/>
          <w:szCs w:val="16"/>
        </w:rPr>
        <w:t>prakelijkheid beperkt tot het bedrag van de laatste 6 maanden.</w:t>
      </w:r>
    </w:p>
    <w:p w14:paraId="4EB4237B" w14:textId="1D27B553" w:rsidR="00843B5E" w:rsidRDefault="00843B5E" w:rsidP="00BA38BB">
      <w:pPr>
        <w:pStyle w:val="Geenafstand"/>
        <w:numPr>
          <w:ilvl w:val="0"/>
          <w:numId w:val="17"/>
        </w:numPr>
        <w:rPr>
          <w:rFonts w:ascii="Verdana" w:hAnsi="Verdana"/>
          <w:sz w:val="16"/>
          <w:szCs w:val="16"/>
        </w:rPr>
      </w:pPr>
      <w:r>
        <w:rPr>
          <w:rFonts w:ascii="Verdana" w:hAnsi="Verdana"/>
          <w:sz w:val="16"/>
          <w:szCs w:val="16"/>
        </w:rPr>
        <w:t>Schadevergoeding</w:t>
      </w:r>
      <w:r w:rsidR="00994E4B">
        <w:rPr>
          <w:rFonts w:ascii="Verdana" w:hAnsi="Verdana"/>
          <w:sz w:val="16"/>
          <w:szCs w:val="16"/>
        </w:rPr>
        <w:t>sclaims</w:t>
      </w:r>
      <w:r w:rsidR="00C10F96">
        <w:rPr>
          <w:rFonts w:ascii="Verdana" w:hAnsi="Verdana"/>
          <w:sz w:val="16"/>
          <w:szCs w:val="16"/>
        </w:rPr>
        <w:t xml:space="preserve"> moeten binnen 6 maanden worden ingediend</w:t>
      </w:r>
      <w:r w:rsidR="001C52C1">
        <w:rPr>
          <w:rFonts w:ascii="Verdana" w:hAnsi="Verdana"/>
          <w:sz w:val="16"/>
          <w:szCs w:val="16"/>
        </w:rPr>
        <w:t>.</w:t>
      </w:r>
    </w:p>
    <w:p w14:paraId="770B7019" w14:textId="77777777" w:rsidR="00552E23" w:rsidRDefault="00552E23" w:rsidP="00552E23">
      <w:pPr>
        <w:pStyle w:val="Geenafstand"/>
        <w:rPr>
          <w:rFonts w:ascii="Verdana" w:hAnsi="Verdana"/>
          <w:sz w:val="16"/>
          <w:szCs w:val="16"/>
        </w:rPr>
      </w:pPr>
    </w:p>
    <w:p w14:paraId="65D61967" w14:textId="70AE324B" w:rsidR="00552E23" w:rsidRPr="00DA55CA" w:rsidRDefault="00552E23" w:rsidP="00552E23">
      <w:pPr>
        <w:pStyle w:val="Geenafstand"/>
        <w:rPr>
          <w:rFonts w:ascii="Verdana" w:hAnsi="Verdana"/>
          <w:sz w:val="16"/>
          <w:szCs w:val="16"/>
          <w:u w:val="single"/>
        </w:rPr>
      </w:pPr>
      <w:r w:rsidRPr="00DA55CA">
        <w:rPr>
          <w:rFonts w:ascii="Verdana" w:hAnsi="Verdana"/>
          <w:sz w:val="16"/>
          <w:szCs w:val="16"/>
          <w:u w:val="single"/>
        </w:rPr>
        <w:t>Artikel 14. Betaling</w:t>
      </w:r>
    </w:p>
    <w:p w14:paraId="697C28A2" w14:textId="0D55A5A2" w:rsidR="00552E23" w:rsidRDefault="00F56423" w:rsidP="00552E23">
      <w:pPr>
        <w:pStyle w:val="Geenafstand"/>
        <w:numPr>
          <w:ilvl w:val="0"/>
          <w:numId w:val="18"/>
        </w:numPr>
        <w:rPr>
          <w:rFonts w:ascii="Verdana" w:hAnsi="Verdana"/>
          <w:sz w:val="16"/>
          <w:szCs w:val="16"/>
        </w:rPr>
      </w:pPr>
      <w:r>
        <w:rPr>
          <w:rFonts w:ascii="Verdana" w:hAnsi="Verdana"/>
          <w:sz w:val="16"/>
          <w:szCs w:val="16"/>
        </w:rPr>
        <w:t>Betaling dient binnen 14 dagen na factuurdatum te geschieden, tenzij anders overeengekomen.</w:t>
      </w:r>
    </w:p>
    <w:p w14:paraId="1A1BF22A" w14:textId="609E6163" w:rsidR="003C361C" w:rsidRPr="00522D0A" w:rsidRDefault="00F77DBE" w:rsidP="00F53A1F">
      <w:pPr>
        <w:pStyle w:val="Geenafstand"/>
        <w:numPr>
          <w:ilvl w:val="0"/>
          <w:numId w:val="18"/>
        </w:numPr>
        <w:rPr>
          <w:rFonts w:ascii="Verdana" w:hAnsi="Verdana"/>
          <w:sz w:val="16"/>
          <w:szCs w:val="16"/>
          <w:u w:val="single"/>
        </w:rPr>
      </w:pPr>
      <w:r>
        <w:rPr>
          <w:rFonts w:ascii="Verdana" w:hAnsi="Verdana"/>
          <w:sz w:val="16"/>
          <w:szCs w:val="16"/>
        </w:rPr>
        <w:t xml:space="preserve">Bij te late betaling kunnen extra kosten </w:t>
      </w:r>
      <w:r w:rsidR="00522D0A">
        <w:rPr>
          <w:rFonts w:ascii="Verdana" w:hAnsi="Verdana"/>
          <w:sz w:val="16"/>
          <w:szCs w:val="16"/>
        </w:rPr>
        <w:t>in rekening worden gebracht:</w:t>
      </w:r>
    </w:p>
    <w:p w14:paraId="3B28359E" w14:textId="31EB85F9" w:rsidR="00522D0A" w:rsidRPr="00522D0A" w:rsidRDefault="00522D0A" w:rsidP="00522D0A">
      <w:pPr>
        <w:pStyle w:val="Geenafstand"/>
        <w:numPr>
          <w:ilvl w:val="0"/>
          <w:numId w:val="20"/>
        </w:numPr>
        <w:rPr>
          <w:rFonts w:ascii="Verdana" w:hAnsi="Verdana"/>
          <w:sz w:val="16"/>
          <w:szCs w:val="16"/>
          <w:u w:val="single"/>
        </w:rPr>
      </w:pPr>
      <w:r>
        <w:rPr>
          <w:rFonts w:ascii="Verdana" w:hAnsi="Verdana"/>
          <w:sz w:val="16"/>
          <w:szCs w:val="16"/>
        </w:rPr>
        <w:t>2% rente per maand ( cumulatief )</w:t>
      </w:r>
    </w:p>
    <w:p w14:paraId="70D56956" w14:textId="508B6DF5" w:rsidR="00522D0A" w:rsidRPr="00522D0A" w:rsidRDefault="00522D0A" w:rsidP="00522D0A">
      <w:pPr>
        <w:pStyle w:val="Geenafstand"/>
        <w:numPr>
          <w:ilvl w:val="0"/>
          <w:numId w:val="20"/>
        </w:numPr>
        <w:rPr>
          <w:rFonts w:ascii="Verdana" w:hAnsi="Verdana"/>
          <w:sz w:val="16"/>
          <w:szCs w:val="16"/>
          <w:u w:val="single"/>
        </w:rPr>
      </w:pPr>
      <w:r>
        <w:rPr>
          <w:rFonts w:ascii="Verdana" w:hAnsi="Verdana"/>
          <w:sz w:val="16"/>
          <w:szCs w:val="16"/>
        </w:rPr>
        <w:t>€ 20,00 administratiekosten bij 2</w:t>
      </w:r>
      <w:r w:rsidRPr="00522D0A">
        <w:rPr>
          <w:rFonts w:ascii="Verdana" w:hAnsi="Verdana"/>
          <w:sz w:val="16"/>
          <w:szCs w:val="16"/>
          <w:vertAlign w:val="superscript"/>
        </w:rPr>
        <w:t>e</w:t>
      </w:r>
      <w:r>
        <w:rPr>
          <w:rFonts w:ascii="Verdana" w:hAnsi="Verdana"/>
          <w:sz w:val="16"/>
          <w:szCs w:val="16"/>
        </w:rPr>
        <w:t xml:space="preserve"> herinnering</w:t>
      </w:r>
    </w:p>
    <w:p w14:paraId="5AA4F0EE" w14:textId="7CFABEA8" w:rsidR="00522D0A" w:rsidRPr="00522D0A" w:rsidRDefault="00522D0A" w:rsidP="00522D0A">
      <w:pPr>
        <w:pStyle w:val="Geenafstand"/>
        <w:numPr>
          <w:ilvl w:val="0"/>
          <w:numId w:val="20"/>
        </w:numPr>
        <w:rPr>
          <w:rFonts w:ascii="Verdana" w:hAnsi="Verdana"/>
          <w:sz w:val="16"/>
          <w:szCs w:val="16"/>
          <w:u w:val="single"/>
        </w:rPr>
      </w:pPr>
      <w:r>
        <w:rPr>
          <w:rFonts w:ascii="Verdana" w:hAnsi="Verdana"/>
          <w:sz w:val="16"/>
          <w:szCs w:val="16"/>
        </w:rPr>
        <w:t>Minimaal 15% buitengerechtelijke incassokosten</w:t>
      </w:r>
    </w:p>
    <w:p w14:paraId="25318640" w14:textId="77777777" w:rsidR="00522D0A" w:rsidRDefault="00522D0A" w:rsidP="00522D0A">
      <w:pPr>
        <w:pStyle w:val="Geenafstand"/>
        <w:rPr>
          <w:rFonts w:ascii="Verdana" w:hAnsi="Verdana"/>
          <w:sz w:val="16"/>
          <w:szCs w:val="16"/>
        </w:rPr>
      </w:pPr>
    </w:p>
    <w:p w14:paraId="02B3FF37" w14:textId="602A365A" w:rsidR="00522D0A" w:rsidRPr="00522D0A" w:rsidRDefault="00522D0A" w:rsidP="00522D0A">
      <w:pPr>
        <w:pStyle w:val="Geenafstand"/>
        <w:rPr>
          <w:rFonts w:ascii="Verdana" w:hAnsi="Verdana"/>
          <w:sz w:val="16"/>
          <w:szCs w:val="16"/>
          <w:u w:val="single"/>
        </w:rPr>
      </w:pPr>
      <w:r>
        <w:rPr>
          <w:rFonts w:ascii="Verdana" w:hAnsi="Verdana"/>
          <w:sz w:val="16"/>
          <w:szCs w:val="16"/>
        </w:rPr>
        <w:t>Op deze voorwaarden is het Nederlands recht van toepassing.</w:t>
      </w:r>
    </w:p>
    <w:p w14:paraId="3C118B23" w14:textId="77777777" w:rsidR="00522D0A" w:rsidRDefault="00522D0A" w:rsidP="00522D0A">
      <w:pPr>
        <w:pStyle w:val="Geenafstand"/>
        <w:rPr>
          <w:rFonts w:ascii="Verdana" w:hAnsi="Verdana"/>
          <w:sz w:val="16"/>
          <w:szCs w:val="16"/>
          <w:u w:val="single"/>
        </w:rPr>
      </w:pPr>
    </w:p>
    <w:p w14:paraId="5A0B8391" w14:textId="77777777" w:rsidR="00F53A1F" w:rsidRPr="00325003" w:rsidRDefault="00F53A1F" w:rsidP="00234F06">
      <w:pPr>
        <w:pStyle w:val="Geenafstand"/>
        <w:rPr>
          <w:rFonts w:ascii="Verdana" w:hAnsi="Verdana"/>
          <w:sz w:val="16"/>
          <w:szCs w:val="16"/>
          <w:u w:val="single"/>
        </w:rPr>
      </w:pPr>
    </w:p>
    <w:p w14:paraId="1E62A90F" w14:textId="59F589FA" w:rsidR="00F25E95" w:rsidRPr="00325003" w:rsidRDefault="00F25E95" w:rsidP="00933780">
      <w:pPr>
        <w:pStyle w:val="Geenafstand"/>
        <w:rPr>
          <w:rFonts w:ascii="Verdana" w:hAnsi="Verdana"/>
          <w:sz w:val="16"/>
          <w:szCs w:val="16"/>
          <w:u w:val="single"/>
        </w:rPr>
      </w:pPr>
    </w:p>
    <w:p w14:paraId="30F90750" w14:textId="77777777" w:rsidR="00AB2510" w:rsidRPr="00325003" w:rsidRDefault="00AB2510" w:rsidP="00AB2510">
      <w:pPr>
        <w:pStyle w:val="Geenafstand"/>
        <w:rPr>
          <w:rFonts w:ascii="Verdana" w:hAnsi="Verdana"/>
          <w:sz w:val="16"/>
          <w:szCs w:val="16"/>
          <w:u w:val="single"/>
        </w:rPr>
      </w:pPr>
    </w:p>
    <w:sectPr w:rsidR="00AB2510" w:rsidRPr="0032500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AAA52" w14:textId="77777777" w:rsidR="00454084" w:rsidRDefault="00454084" w:rsidP="00F5020D">
      <w:pPr>
        <w:spacing w:after="0" w:line="240" w:lineRule="auto"/>
      </w:pPr>
      <w:r>
        <w:separator/>
      </w:r>
    </w:p>
  </w:endnote>
  <w:endnote w:type="continuationSeparator" w:id="0">
    <w:p w14:paraId="63F82B7E" w14:textId="77777777" w:rsidR="00454084" w:rsidRDefault="00454084" w:rsidP="00F50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C11F1" w14:textId="77777777" w:rsidR="00F5020D" w:rsidRDefault="00F502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4CCA" w14:textId="77777777" w:rsidR="00F5020D" w:rsidRDefault="00F502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6F23D" w14:textId="77777777" w:rsidR="00F5020D" w:rsidRDefault="00F502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FF905" w14:textId="77777777" w:rsidR="00454084" w:rsidRDefault="00454084" w:rsidP="00F5020D">
      <w:pPr>
        <w:spacing w:after="0" w:line="240" w:lineRule="auto"/>
      </w:pPr>
      <w:r>
        <w:separator/>
      </w:r>
    </w:p>
  </w:footnote>
  <w:footnote w:type="continuationSeparator" w:id="0">
    <w:p w14:paraId="6FF9E71F" w14:textId="77777777" w:rsidR="00454084" w:rsidRDefault="00454084" w:rsidP="00F50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C9D9" w14:textId="77777777" w:rsidR="00F5020D" w:rsidRDefault="00522D0A">
    <w:pPr>
      <w:pStyle w:val="Koptekst"/>
    </w:pPr>
    <w:r>
      <w:rPr>
        <w:noProof/>
      </w:rPr>
      <w:pict w14:anchorId="36863E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80782" o:spid="_x0000_s1026" type="#_x0000_t75" style="position:absolute;margin-left:0;margin-top:0;width:595.35pt;height:842.1pt;z-index:-251657216;mso-position-horizontal:center;mso-position-horizontal-relative:margin;mso-position-vertical:center;mso-position-vertical-relative:margin" o:allowincell="f">
          <v:imagedata r:id="rId1" o:title="Briefpapier incl gegeven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25616" w14:textId="77777777" w:rsidR="00F5020D" w:rsidRDefault="00522D0A">
    <w:pPr>
      <w:pStyle w:val="Koptekst"/>
    </w:pPr>
    <w:r>
      <w:rPr>
        <w:noProof/>
      </w:rPr>
      <w:pict w14:anchorId="570B7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80783" o:spid="_x0000_s1027" type="#_x0000_t75" style="position:absolute;margin-left:0;margin-top:0;width:595.35pt;height:842.1pt;z-index:-251656192;mso-position-horizontal:center;mso-position-horizontal-relative:margin;mso-position-vertical:center;mso-position-vertical-relative:margin" o:allowincell="f">
          <v:imagedata r:id="rId1" o:title="Briefpapier incl gegevens"/>
          <w10:wrap anchorx="margin" anchory="margin"/>
        </v:shape>
      </w:pict>
    </w:r>
  </w:p>
  <w:p w14:paraId="653D49E7" w14:textId="77777777" w:rsidR="00F5020D" w:rsidRDefault="00F502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72CF" w14:textId="77777777" w:rsidR="00F5020D" w:rsidRDefault="00522D0A">
    <w:pPr>
      <w:pStyle w:val="Koptekst"/>
    </w:pPr>
    <w:r>
      <w:rPr>
        <w:noProof/>
      </w:rPr>
      <w:pict w14:anchorId="6DF33F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80781" o:spid="_x0000_s1025" type="#_x0000_t75" style="position:absolute;margin-left:0;margin-top:0;width:595.35pt;height:842.1pt;z-index:-251658240;mso-position-horizontal:center;mso-position-horizontal-relative:margin;mso-position-vertical:center;mso-position-vertical-relative:margin" o:allowincell="f">
          <v:imagedata r:id="rId1" o:title="Briefpapier incl gegeven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0775E"/>
    <w:multiLevelType w:val="hybridMultilevel"/>
    <w:tmpl w:val="006EF0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BA7B1F"/>
    <w:multiLevelType w:val="hybridMultilevel"/>
    <w:tmpl w:val="CF744B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021EB7"/>
    <w:multiLevelType w:val="hybridMultilevel"/>
    <w:tmpl w:val="AE78A75E"/>
    <w:lvl w:ilvl="0" w:tplc="99A6EA36">
      <w:start w:val="2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AE3E78"/>
    <w:multiLevelType w:val="hybridMultilevel"/>
    <w:tmpl w:val="A4028E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F60D51"/>
    <w:multiLevelType w:val="hybridMultilevel"/>
    <w:tmpl w:val="93989F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C372F95"/>
    <w:multiLevelType w:val="singleLevel"/>
    <w:tmpl w:val="04130007"/>
    <w:lvl w:ilvl="0">
      <w:start w:val="1"/>
      <w:numFmt w:val="bullet"/>
      <w:lvlText w:val=""/>
      <w:lvlJc w:val="left"/>
      <w:pPr>
        <w:tabs>
          <w:tab w:val="num" w:pos="644"/>
        </w:tabs>
        <w:ind w:left="644" w:hanging="360"/>
      </w:pPr>
      <w:rPr>
        <w:rFonts w:ascii="Wingdings" w:hAnsi="Wingdings" w:hint="default"/>
        <w:sz w:val="16"/>
      </w:rPr>
    </w:lvl>
  </w:abstractNum>
  <w:abstractNum w:abstractNumId="6" w15:restartNumberingAfterBreak="0">
    <w:nsid w:val="1D9C3222"/>
    <w:multiLevelType w:val="hybridMultilevel"/>
    <w:tmpl w:val="34E8007C"/>
    <w:lvl w:ilvl="0" w:tplc="B0CE6BE2">
      <w:start w:val="4811"/>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B713C90"/>
    <w:multiLevelType w:val="hybridMultilevel"/>
    <w:tmpl w:val="52A4EE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78000E"/>
    <w:multiLevelType w:val="hybridMultilevel"/>
    <w:tmpl w:val="BBAA03E8"/>
    <w:lvl w:ilvl="0" w:tplc="0413000F">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8133F2C"/>
    <w:multiLevelType w:val="hybridMultilevel"/>
    <w:tmpl w:val="DA663BE8"/>
    <w:lvl w:ilvl="0" w:tplc="0413000F">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C023EAE"/>
    <w:multiLevelType w:val="hybridMultilevel"/>
    <w:tmpl w:val="F34678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B40026B"/>
    <w:multiLevelType w:val="hybridMultilevel"/>
    <w:tmpl w:val="41A48A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C8C2BF2"/>
    <w:multiLevelType w:val="hybridMultilevel"/>
    <w:tmpl w:val="B7C4586E"/>
    <w:lvl w:ilvl="0" w:tplc="43E663EC">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5FA90F1C"/>
    <w:multiLevelType w:val="hybridMultilevel"/>
    <w:tmpl w:val="725CA988"/>
    <w:lvl w:ilvl="0" w:tplc="EF44A304">
      <w:start w:val="1"/>
      <w:numFmt w:val="lowerLetter"/>
      <w:lvlText w:val="%1."/>
      <w:lvlJc w:val="left"/>
      <w:pPr>
        <w:ind w:left="1080" w:hanging="360"/>
      </w:pPr>
      <w:rPr>
        <w:rFonts w:hint="default"/>
        <w:u w:val="none"/>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6205171A"/>
    <w:multiLevelType w:val="hybridMultilevel"/>
    <w:tmpl w:val="7326FA52"/>
    <w:lvl w:ilvl="0" w:tplc="6D70E0D8">
      <w:start w:val="4827"/>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41D0BED"/>
    <w:multiLevelType w:val="hybridMultilevel"/>
    <w:tmpl w:val="2E8E7C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7591AD2"/>
    <w:multiLevelType w:val="hybridMultilevel"/>
    <w:tmpl w:val="9072FF6C"/>
    <w:lvl w:ilvl="0" w:tplc="0413000F">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A30084D"/>
    <w:multiLevelType w:val="hybridMultilevel"/>
    <w:tmpl w:val="998C0C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D592C91"/>
    <w:multiLevelType w:val="hybridMultilevel"/>
    <w:tmpl w:val="9DE4D5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739171A"/>
    <w:multiLevelType w:val="hybridMultilevel"/>
    <w:tmpl w:val="DC86A1FC"/>
    <w:lvl w:ilvl="0" w:tplc="0413000F">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98066624">
    <w:abstractNumId w:val="5"/>
  </w:num>
  <w:num w:numId="2" w16cid:durableId="1095131558">
    <w:abstractNumId w:val="6"/>
  </w:num>
  <w:num w:numId="3" w16cid:durableId="1425566835">
    <w:abstractNumId w:val="14"/>
  </w:num>
  <w:num w:numId="4" w16cid:durableId="1905791415">
    <w:abstractNumId w:val="2"/>
  </w:num>
  <w:num w:numId="5" w16cid:durableId="1718503151">
    <w:abstractNumId w:val="10"/>
  </w:num>
  <w:num w:numId="6" w16cid:durableId="1366179614">
    <w:abstractNumId w:val="11"/>
  </w:num>
  <w:num w:numId="7" w16cid:durableId="934752424">
    <w:abstractNumId w:val="1"/>
  </w:num>
  <w:num w:numId="8" w16cid:durableId="1983804152">
    <w:abstractNumId w:val="19"/>
  </w:num>
  <w:num w:numId="9" w16cid:durableId="1312560755">
    <w:abstractNumId w:val="8"/>
  </w:num>
  <w:num w:numId="10" w16cid:durableId="1678531956">
    <w:abstractNumId w:val="9"/>
  </w:num>
  <w:num w:numId="11" w16cid:durableId="1818454955">
    <w:abstractNumId w:val="16"/>
  </w:num>
  <w:num w:numId="12" w16cid:durableId="930158333">
    <w:abstractNumId w:val="7"/>
  </w:num>
  <w:num w:numId="13" w16cid:durableId="1519924455">
    <w:abstractNumId w:val="18"/>
  </w:num>
  <w:num w:numId="14" w16cid:durableId="1022166968">
    <w:abstractNumId w:val="17"/>
  </w:num>
  <w:num w:numId="15" w16cid:durableId="429853959">
    <w:abstractNumId w:val="0"/>
  </w:num>
  <w:num w:numId="16" w16cid:durableId="1534999630">
    <w:abstractNumId w:val="4"/>
  </w:num>
  <w:num w:numId="17" w16cid:durableId="1527863115">
    <w:abstractNumId w:val="15"/>
  </w:num>
  <w:num w:numId="18" w16cid:durableId="1739012431">
    <w:abstractNumId w:val="3"/>
  </w:num>
  <w:num w:numId="19" w16cid:durableId="559830359">
    <w:abstractNumId w:val="12"/>
  </w:num>
  <w:num w:numId="20" w16cid:durableId="19187102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F21"/>
    <w:rsid w:val="00007018"/>
    <w:rsid w:val="000150BC"/>
    <w:rsid w:val="00021094"/>
    <w:rsid w:val="00025D39"/>
    <w:rsid w:val="00036EB4"/>
    <w:rsid w:val="0005505A"/>
    <w:rsid w:val="00055B49"/>
    <w:rsid w:val="00060407"/>
    <w:rsid w:val="00063CFE"/>
    <w:rsid w:val="00076904"/>
    <w:rsid w:val="0008067B"/>
    <w:rsid w:val="00081378"/>
    <w:rsid w:val="00084FC9"/>
    <w:rsid w:val="00095DC0"/>
    <w:rsid w:val="000977F6"/>
    <w:rsid w:val="000A680D"/>
    <w:rsid w:val="000A6C35"/>
    <w:rsid w:val="000A7715"/>
    <w:rsid w:val="000A7E44"/>
    <w:rsid w:val="000B276A"/>
    <w:rsid w:val="000B3078"/>
    <w:rsid w:val="000C02F1"/>
    <w:rsid w:val="000C4F7A"/>
    <w:rsid w:val="000C58A4"/>
    <w:rsid w:val="000D06B0"/>
    <w:rsid w:val="000D3CBE"/>
    <w:rsid w:val="000E0852"/>
    <w:rsid w:val="000E576D"/>
    <w:rsid w:val="000F08C1"/>
    <w:rsid w:val="001244C0"/>
    <w:rsid w:val="00153E0B"/>
    <w:rsid w:val="0015671B"/>
    <w:rsid w:val="0016334B"/>
    <w:rsid w:val="00163975"/>
    <w:rsid w:val="00167E67"/>
    <w:rsid w:val="00190974"/>
    <w:rsid w:val="001920F3"/>
    <w:rsid w:val="00197361"/>
    <w:rsid w:val="001A2136"/>
    <w:rsid w:val="001B2EF5"/>
    <w:rsid w:val="001C154F"/>
    <w:rsid w:val="001C3A42"/>
    <w:rsid w:val="001C52C1"/>
    <w:rsid w:val="001C530C"/>
    <w:rsid w:val="001D1ED6"/>
    <w:rsid w:val="001D50F2"/>
    <w:rsid w:val="001D5B14"/>
    <w:rsid w:val="001D727E"/>
    <w:rsid w:val="001D77EA"/>
    <w:rsid w:val="001E4F5B"/>
    <w:rsid w:val="001F312B"/>
    <w:rsid w:val="001F470E"/>
    <w:rsid w:val="001F6B78"/>
    <w:rsid w:val="00205E96"/>
    <w:rsid w:val="002100A0"/>
    <w:rsid w:val="00214E49"/>
    <w:rsid w:val="002318A0"/>
    <w:rsid w:val="00232460"/>
    <w:rsid w:val="00234F06"/>
    <w:rsid w:val="0023522B"/>
    <w:rsid w:val="0023693B"/>
    <w:rsid w:val="00237230"/>
    <w:rsid w:val="00241E5D"/>
    <w:rsid w:val="002445A7"/>
    <w:rsid w:val="0024612A"/>
    <w:rsid w:val="00263144"/>
    <w:rsid w:val="00265379"/>
    <w:rsid w:val="00271C05"/>
    <w:rsid w:val="00277749"/>
    <w:rsid w:val="00284FE5"/>
    <w:rsid w:val="002908AD"/>
    <w:rsid w:val="002B01CA"/>
    <w:rsid w:val="002B03CE"/>
    <w:rsid w:val="002B4136"/>
    <w:rsid w:val="002B4BC3"/>
    <w:rsid w:val="002C05C6"/>
    <w:rsid w:val="002C24C7"/>
    <w:rsid w:val="002C41BB"/>
    <w:rsid w:val="002C67FD"/>
    <w:rsid w:val="002D125A"/>
    <w:rsid w:val="002D559E"/>
    <w:rsid w:val="002E3AB5"/>
    <w:rsid w:val="002F6440"/>
    <w:rsid w:val="00302CA1"/>
    <w:rsid w:val="003071BB"/>
    <w:rsid w:val="00320483"/>
    <w:rsid w:val="003212A6"/>
    <w:rsid w:val="003223AC"/>
    <w:rsid w:val="0032400F"/>
    <w:rsid w:val="00325003"/>
    <w:rsid w:val="003259E9"/>
    <w:rsid w:val="003341C6"/>
    <w:rsid w:val="003427CC"/>
    <w:rsid w:val="0036047C"/>
    <w:rsid w:val="00360F8B"/>
    <w:rsid w:val="003669FE"/>
    <w:rsid w:val="00381F65"/>
    <w:rsid w:val="00383826"/>
    <w:rsid w:val="00387839"/>
    <w:rsid w:val="00390337"/>
    <w:rsid w:val="003A4DB5"/>
    <w:rsid w:val="003B2387"/>
    <w:rsid w:val="003B6491"/>
    <w:rsid w:val="003C2894"/>
    <w:rsid w:val="003C2E34"/>
    <w:rsid w:val="003C361C"/>
    <w:rsid w:val="003E793E"/>
    <w:rsid w:val="003F1398"/>
    <w:rsid w:val="004061D7"/>
    <w:rsid w:val="00431C31"/>
    <w:rsid w:val="00435936"/>
    <w:rsid w:val="00436DE8"/>
    <w:rsid w:val="00440EAE"/>
    <w:rsid w:val="00443E0E"/>
    <w:rsid w:val="00447865"/>
    <w:rsid w:val="00454084"/>
    <w:rsid w:val="00465C02"/>
    <w:rsid w:val="00466238"/>
    <w:rsid w:val="004859D1"/>
    <w:rsid w:val="00490E4E"/>
    <w:rsid w:val="004A64ED"/>
    <w:rsid w:val="004B1EFE"/>
    <w:rsid w:val="004C140B"/>
    <w:rsid w:val="004C3E20"/>
    <w:rsid w:val="004C59D0"/>
    <w:rsid w:val="004D43A7"/>
    <w:rsid w:val="004E3038"/>
    <w:rsid w:val="004E67DA"/>
    <w:rsid w:val="004F20FD"/>
    <w:rsid w:val="004F5142"/>
    <w:rsid w:val="00500C2B"/>
    <w:rsid w:val="00514DDB"/>
    <w:rsid w:val="00522D0A"/>
    <w:rsid w:val="00524B22"/>
    <w:rsid w:val="00525B16"/>
    <w:rsid w:val="00526ACD"/>
    <w:rsid w:val="00530389"/>
    <w:rsid w:val="00531322"/>
    <w:rsid w:val="0053523A"/>
    <w:rsid w:val="0054073E"/>
    <w:rsid w:val="00540C7B"/>
    <w:rsid w:val="00544F5F"/>
    <w:rsid w:val="00547E5A"/>
    <w:rsid w:val="00550D50"/>
    <w:rsid w:val="00552E23"/>
    <w:rsid w:val="00553E4D"/>
    <w:rsid w:val="00555111"/>
    <w:rsid w:val="00566FA8"/>
    <w:rsid w:val="00573812"/>
    <w:rsid w:val="0058170B"/>
    <w:rsid w:val="00583F49"/>
    <w:rsid w:val="00584213"/>
    <w:rsid w:val="00590BA5"/>
    <w:rsid w:val="00591CAF"/>
    <w:rsid w:val="00594CC7"/>
    <w:rsid w:val="005B60A4"/>
    <w:rsid w:val="005C2BD8"/>
    <w:rsid w:val="005C302E"/>
    <w:rsid w:val="005D095B"/>
    <w:rsid w:val="005D3414"/>
    <w:rsid w:val="005D457D"/>
    <w:rsid w:val="005D6D38"/>
    <w:rsid w:val="005E30E5"/>
    <w:rsid w:val="005F0F75"/>
    <w:rsid w:val="005F58B8"/>
    <w:rsid w:val="005F7899"/>
    <w:rsid w:val="005F799A"/>
    <w:rsid w:val="006058B1"/>
    <w:rsid w:val="0060606A"/>
    <w:rsid w:val="006113E7"/>
    <w:rsid w:val="00613788"/>
    <w:rsid w:val="00614E3E"/>
    <w:rsid w:val="00615CDD"/>
    <w:rsid w:val="00651C38"/>
    <w:rsid w:val="00653757"/>
    <w:rsid w:val="00664512"/>
    <w:rsid w:val="00666E01"/>
    <w:rsid w:val="00671A0F"/>
    <w:rsid w:val="00672641"/>
    <w:rsid w:val="00686CFB"/>
    <w:rsid w:val="00693E1F"/>
    <w:rsid w:val="00694F43"/>
    <w:rsid w:val="0069744B"/>
    <w:rsid w:val="00697E32"/>
    <w:rsid w:val="006B041E"/>
    <w:rsid w:val="006B1E18"/>
    <w:rsid w:val="006B3DB1"/>
    <w:rsid w:val="006C1B97"/>
    <w:rsid w:val="006C6DE8"/>
    <w:rsid w:val="006D2F21"/>
    <w:rsid w:val="006D5779"/>
    <w:rsid w:val="006D6049"/>
    <w:rsid w:val="006D7184"/>
    <w:rsid w:val="006E0EAC"/>
    <w:rsid w:val="006E1F03"/>
    <w:rsid w:val="006F2651"/>
    <w:rsid w:val="006F52F7"/>
    <w:rsid w:val="00710042"/>
    <w:rsid w:val="00711120"/>
    <w:rsid w:val="00712DE4"/>
    <w:rsid w:val="0072323B"/>
    <w:rsid w:val="00740F60"/>
    <w:rsid w:val="0074642D"/>
    <w:rsid w:val="0075581D"/>
    <w:rsid w:val="00783A1D"/>
    <w:rsid w:val="00794324"/>
    <w:rsid w:val="007A3620"/>
    <w:rsid w:val="007A3664"/>
    <w:rsid w:val="007A3EDA"/>
    <w:rsid w:val="007A43C3"/>
    <w:rsid w:val="007A5759"/>
    <w:rsid w:val="007B1F85"/>
    <w:rsid w:val="007B26E5"/>
    <w:rsid w:val="007B3B31"/>
    <w:rsid w:val="007B6327"/>
    <w:rsid w:val="007C489E"/>
    <w:rsid w:val="007C61E0"/>
    <w:rsid w:val="007D06EC"/>
    <w:rsid w:val="007D22EB"/>
    <w:rsid w:val="007E0C01"/>
    <w:rsid w:val="007E706A"/>
    <w:rsid w:val="007F13A4"/>
    <w:rsid w:val="007F20B9"/>
    <w:rsid w:val="007F2B85"/>
    <w:rsid w:val="007F4EA5"/>
    <w:rsid w:val="007F588D"/>
    <w:rsid w:val="0080181B"/>
    <w:rsid w:val="0080206A"/>
    <w:rsid w:val="00810379"/>
    <w:rsid w:val="00812681"/>
    <w:rsid w:val="00813C03"/>
    <w:rsid w:val="00836B63"/>
    <w:rsid w:val="00843B5E"/>
    <w:rsid w:val="00844C74"/>
    <w:rsid w:val="00845136"/>
    <w:rsid w:val="0084638A"/>
    <w:rsid w:val="008533D1"/>
    <w:rsid w:val="00854516"/>
    <w:rsid w:val="00856253"/>
    <w:rsid w:val="0085657A"/>
    <w:rsid w:val="008574BD"/>
    <w:rsid w:val="00857C9E"/>
    <w:rsid w:val="00867DDF"/>
    <w:rsid w:val="00880AA5"/>
    <w:rsid w:val="008824D9"/>
    <w:rsid w:val="008913C4"/>
    <w:rsid w:val="00891AA5"/>
    <w:rsid w:val="008957D0"/>
    <w:rsid w:val="008A5D3F"/>
    <w:rsid w:val="008B2D5C"/>
    <w:rsid w:val="008B432C"/>
    <w:rsid w:val="008C0297"/>
    <w:rsid w:val="008D44D2"/>
    <w:rsid w:val="008D70CD"/>
    <w:rsid w:val="008E37C1"/>
    <w:rsid w:val="008E6173"/>
    <w:rsid w:val="008E747F"/>
    <w:rsid w:val="008F4A2F"/>
    <w:rsid w:val="00903960"/>
    <w:rsid w:val="0091362A"/>
    <w:rsid w:val="009147A7"/>
    <w:rsid w:val="009171A2"/>
    <w:rsid w:val="009224C0"/>
    <w:rsid w:val="00922DFE"/>
    <w:rsid w:val="009308E9"/>
    <w:rsid w:val="009328E4"/>
    <w:rsid w:val="00932E0B"/>
    <w:rsid w:val="00933780"/>
    <w:rsid w:val="00936E56"/>
    <w:rsid w:val="009375BE"/>
    <w:rsid w:val="00940AD0"/>
    <w:rsid w:val="009430FB"/>
    <w:rsid w:val="00954EBA"/>
    <w:rsid w:val="00955869"/>
    <w:rsid w:val="00956025"/>
    <w:rsid w:val="00957956"/>
    <w:rsid w:val="00963A69"/>
    <w:rsid w:val="00965970"/>
    <w:rsid w:val="00966955"/>
    <w:rsid w:val="0097467B"/>
    <w:rsid w:val="00980058"/>
    <w:rsid w:val="00982B0A"/>
    <w:rsid w:val="00983567"/>
    <w:rsid w:val="00987C5D"/>
    <w:rsid w:val="00987EE7"/>
    <w:rsid w:val="009948FE"/>
    <w:rsid w:val="00994E4B"/>
    <w:rsid w:val="009A1C05"/>
    <w:rsid w:val="009A4012"/>
    <w:rsid w:val="009B5693"/>
    <w:rsid w:val="009B56C4"/>
    <w:rsid w:val="009B63BF"/>
    <w:rsid w:val="009C3243"/>
    <w:rsid w:val="009D512F"/>
    <w:rsid w:val="009E1AEA"/>
    <w:rsid w:val="009E45EB"/>
    <w:rsid w:val="009E7923"/>
    <w:rsid w:val="009F3E9C"/>
    <w:rsid w:val="00A03B37"/>
    <w:rsid w:val="00A067E3"/>
    <w:rsid w:val="00A20140"/>
    <w:rsid w:val="00A4792C"/>
    <w:rsid w:val="00A52219"/>
    <w:rsid w:val="00A54C87"/>
    <w:rsid w:val="00A55680"/>
    <w:rsid w:val="00A6273A"/>
    <w:rsid w:val="00A64CAA"/>
    <w:rsid w:val="00A73B53"/>
    <w:rsid w:val="00A84F1F"/>
    <w:rsid w:val="00A8508B"/>
    <w:rsid w:val="00A85B98"/>
    <w:rsid w:val="00A9338B"/>
    <w:rsid w:val="00AA076F"/>
    <w:rsid w:val="00AA2DF6"/>
    <w:rsid w:val="00AB2510"/>
    <w:rsid w:val="00AB3E57"/>
    <w:rsid w:val="00AC335E"/>
    <w:rsid w:val="00AD6889"/>
    <w:rsid w:val="00AE3755"/>
    <w:rsid w:val="00AE68B8"/>
    <w:rsid w:val="00AF286C"/>
    <w:rsid w:val="00AF3E06"/>
    <w:rsid w:val="00B0045B"/>
    <w:rsid w:val="00B10D3D"/>
    <w:rsid w:val="00B17551"/>
    <w:rsid w:val="00B2159D"/>
    <w:rsid w:val="00B22CA1"/>
    <w:rsid w:val="00B23D5E"/>
    <w:rsid w:val="00B26440"/>
    <w:rsid w:val="00B30285"/>
    <w:rsid w:val="00B37088"/>
    <w:rsid w:val="00B53A04"/>
    <w:rsid w:val="00B623CF"/>
    <w:rsid w:val="00B64957"/>
    <w:rsid w:val="00B65EB5"/>
    <w:rsid w:val="00B74277"/>
    <w:rsid w:val="00B74ABF"/>
    <w:rsid w:val="00B75A5B"/>
    <w:rsid w:val="00B83928"/>
    <w:rsid w:val="00B8422C"/>
    <w:rsid w:val="00B87D3C"/>
    <w:rsid w:val="00B95A08"/>
    <w:rsid w:val="00BA19E4"/>
    <w:rsid w:val="00BA38BB"/>
    <w:rsid w:val="00BA72E1"/>
    <w:rsid w:val="00BC5958"/>
    <w:rsid w:val="00BE0C33"/>
    <w:rsid w:val="00BF0EA0"/>
    <w:rsid w:val="00C00DE2"/>
    <w:rsid w:val="00C10F96"/>
    <w:rsid w:val="00C11DF5"/>
    <w:rsid w:val="00C14AA4"/>
    <w:rsid w:val="00C34C4E"/>
    <w:rsid w:val="00C37DCB"/>
    <w:rsid w:val="00C425BF"/>
    <w:rsid w:val="00C446C0"/>
    <w:rsid w:val="00C60BC3"/>
    <w:rsid w:val="00C62B62"/>
    <w:rsid w:val="00C658D7"/>
    <w:rsid w:val="00C66584"/>
    <w:rsid w:val="00C72F42"/>
    <w:rsid w:val="00C86175"/>
    <w:rsid w:val="00C96F71"/>
    <w:rsid w:val="00CC0D51"/>
    <w:rsid w:val="00CD5D0D"/>
    <w:rsid w:val="00CE331C"/>
    <w:rsid w:val="00CE7105"/>
    <w:rsid w:val="00CF2A4F"/>
    <w:rsid w:val="00CF6117"/>
    <w:rsid w:val="00CF7B94"/>
    <w:rsid w:val="00D02727"/>
    <w:rsid w:val="00D04CDD"/>
    <w:rsid w:val="00D04DCF"/>
    <w:rsid w:val="00D05C7E"/>
    <w:rsid w:val="00D154EC"/>
    <w:rsid w:val="00D1557D"/>
    <w:rsid w:val="00D15C0F"/>
    <w:rsid w:val="00D16D57"/>
    <w:rsid w:val="00D22B9E"/>
    <w:rsid w:val="00D34943"/>
    <w:rsid w:val="00D35C80"/>
    <w:rsid w:val="00D3648A"/>
    <w:rsid w:val="00D37EFF"/>
    <w:rsid w:val="00D40663"/>
    <w:rsid w:val="00D41170"/>
    <w:rsid w:val="00D4120F"/>
    <w:rsid w:val="00D440E3"/>
    <w:rsid w:val="00D45C47"/>
    <w:rsid w:val="00D5633E"/>
    <w:rsid w:val="00D64418"/>
    <w:rsid w:val="00D66274"/>
    <w:rsid w:val="00D70D09"/>
    <w:rsid w:val="00D87E71"/>
    <w:rsid w:val="00DA1DA1"/>
    <w:rsid w:val="00DA55CA"/>
    <w:rsid w:val="00DA6089"/>
    <w:rsid w:val="00DA6ACE"/>
    <w:rsid w:val="00DB1FE5"/>
    <w:rsid w:val="00DB3496"/>
    <w:rsid w:val="00DB410A"/>
    <w:rsid w:val="00DB608E"/>
    <w:rsid w:val="00DC0C47"/>
    <w:rsid w:val="00DC2EB7"/>
    <w:rsid w:val="00DC6E37"/>
    <w:rsid w:val="00DD71C7"/>
    <w:rsid w:val="00DE101A"/>
    <w:rsid w:val="00DE1E23"/>
    <w:rsid w:val="00DF2E40"/>
    <w:rsid w:val="00DF613F"/>
    <w:rsid w:val="00DF6D30"/>
    <w:rsid w:val="00E01137"/>
    <w:rsid w:val="00E04A41"/>
    <w:rsid w:val="00E04C4F"/>
    <w:rsid w:val="00E07F2F"/>
    <w:rsid w:val="00E13C16"/>
    <w:rsid w:val="00E13F83"/>
    <w:rsid w:val="00E171D9"/>
    <w:rsid w:val="00E321D6"/>
    <w:rsid w:val="00E32A0D"/>
    <w:rsid w:val="00E36EA1"/>
    <w:rsid w:val="00E42348"/>
    <w:rsid w:val="00E466DA"/>
    <w:rsid w:val="00E51660"/>
    <w:rsid w:val="00E56718"/>
    <w:rsid w:val="00E56CA6"/>
    <w:rsid w:val="00E6068F"/>
    <w:rsid w:val="00E7040C"/>
    <w:rsid w:val="00E7462B"/>
    <w:rsid w:val="00E767B7"/>
    <w:rsid w:val="00E82DBB"/>
    <w:rsid w:val="00E84AD8"/>
    <w:rsid w:val="00E9326F"/>
    <w:rsid w:val="00E94192"/>
    <w:rsid w:val="00E975AA"/>
    <w:rsid w:val="00EA5C54"/>
    <w:rsid w:val="00EB608D"/>
    <w:rsid w:val="00EB656F"/>
    <w:rsid w:val="00EC4FC9"/>
    <w:rsid w:val="00ED288A"/>
    <w:rsid w:val="00ED30DF"/>
    <w:rsid w:val="00EE3EB3"/>
    <w:rsid w:val="00EE4D60"/>
    <w:rsid w:val="00EE625D"/>
    <w:rsid w:val="00EF122E"/>
    <w:rsid w:val="00EF5540"/>
    <w:rsid w:val="00EF5914"/>
    <w:rsid w:val="00F0390A"/>
    <w:rsid w:val="00F06A93"/>
    <w:rsid w:val="00F06B6D"/>
    <w:rsid w:val="00F24295"/>
    <w:rsid w:val="00F25E95"/>
    <w:rsid w:val="00F275D6"/>
    <w:rsid w:val="00F3492D"/>
    <w:rsid w:val="00F34D86"/>
    <w:rsid w:val="00F3571B"/>
    <w:rsid w:val="00F42DE8"/>
    <w:rsid w:val="00F467FC"/>
    <w:rsid w:val="00F5020D"/>
    <w:rsid w:val="00F53A1F"/>
    <w:rsid w:val="00F56423"/>
    <w:rsid w:val="00F657A4"/>
    <w:rsid w:val="00F65CFC"/>
    <w:rsid w:val="00F66E37"/>
    <w:rsid w:val="00F70309"/>
    <w:rsid w:val="00F73BFB"/>
    <w:rsid w:val="00F74AAA"/>
    <w:rsid w:val="00F77DBE"/>
    <w:rsid w:val="00F912FB"/>
    <w:rsid w:val="00F913D3"/>
    <w:rsid w:val="00F979B1"/>
    <w:rsid w:val="00FA324E"/>
    <w:rsid w:val="00FB48E4"/>
    <w:rsid w:val="00FC39EC"/>
    <w:rsid w:val="00FC66C3"/>
    <w:rsid w:val="00FD2F1E"/>
    <w:rsid w:val="00FE67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B3BE4"/>
  <w15:chartTrackingRefBased/>
  <w15:docId w15:val="{2BA3BB88-01C2-4A9F-84BF-99F2985CE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5020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020D"/>
  </w:style>
  <w:style w:type="paragraph" w:styleId="Voettekst">
    <w:name w:val="footer"/>
    <w:basedOn w:val="Standaard"/>
    <w:link w:val="VoettekstChar"/>
    <w:uiPriority w:val="99"/>
    <w:unhideWhenUsed/>
    <w:rsid w:val="00F5020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020D"/>
  </w:style>
  <w:style w:type="paragraph" w:styleId="Geenafstand">
    <w:name w:val="No Spacing"/>
    <w:uiPriority w:val="1"/>
    <w:qFormat/>
    <w:rsid w:val="005D6D38"/>
    <w:pPr>
      <w:spacing w:after="0" w:line="240" w:lineRule="auto"/>
    </w:pPr>
  </w:style>
  <w:style w:type="paragraph" w:styleId="Lijstalinea">
    <w:name w:val="List Paragraph"/>
    <w:basedOn w:val="Standaard"/>
    <w:uiPriority w:val="34"/>
    <w:qFormat/>
    <w:rsid w:val="00E04C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mkeKleijn\TopWorkers\TopWorkers%20-%20Documenten\Administratie\Ramona\Briefpapier\Briefpapier%20basis%20incl%20gegevens.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e226a7-63dd-4aef-9dec-e3895ead2158">
      <Terms xmlns="http://schemas.microsoft.com/office/infopath/2007/PartnerControls"/>
    </lcf76f155ced4ddcb4097134ff3c332f>
    <TaxCatchAll xmlns="22358100-2b57-449d-bbd1-c691a3ba6e7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16434284FFF02458B2756C4C38B486F" ma:contentTypeVersion="18" ma:contentTypeDescription="Een nieuw document maken." ma:contentTypeScope="" ma:versionID="7e5487e70cb21a4d4b93c3c3d0b2ebca">
  <xsd:schema xmlns:xsd="http://www.w3.org/2001/XMLSchema" xmlns:xs="http://www.w3.org/2001/XMLSchema" xmlns:p="http://schemas.microsoft.com/office/2006/metadata/properties" xmlns:ns2="92e226a7-63dd-4aef-9dec-e3895ead2158" xmlns:ns3="22358100-2b57-449d-bbd1-c691a3ba6e70" targetNamespace="http://schemas.microsoft.com/office/2006/metadata/properties" ma:root="true" ma:fieldsID="6c547fa9f86fdc8175edff2f4b0c0ae1" ns2:_="" ns3:_="">
    <xsd:import namespace="92e226a7-63dd-4aef-9dec-e3895ead2158"/>
    <xsd:import namespace="22358100-2b57-449d-bbd1-c691a3ba6e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226a7-63dd-4aef-9dec-e3895ead2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375d483-0b00-4212-a28f-ea31eba17f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358100-2b57-449d-bbd1-c691a3ba6e70"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4d65ab6-b0a4-4f74-9177-90247d73facd}" ma:internalName="TaxCatchAll" ma:showField="CatchAllData" ma:web="22358100-2b57-449d-bbd1-c691a3ba6e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49CC05-1A5D-474B-AD2A-3E7A416DAC27}">
  <ds:schemaRefs>
    <ds:schemaRef ds:uri="http://schemas.openxmlformats.org/officeDocument/2006/bibliography"/>
  </ds:schemaRefs>
</ds:datastoreItem>
</file>

<file path=customXml/itemProps2.xml><?xml version="1.0" encoding="utf-8"?>
<ds:datastoreItem xmlns:ds="http://schemas.openxmlformats.org/officeDocument/2006/customXml" ds:itemID="{3CD6B2A0-4A0F-4F77-9E5E-B94768225F17}">
  <ds:schemaRefs>
    <ds:schemaRef ds:uri="http://schemas.microsoft.com/sharepoint/v3/contenttype/forms"/>
  </ds:schemaRefs>
</ds:datastoreItem>
</file>

<file path=customXml/itemProps3.xml><?xml version="1.0" encoding="utf-8"?>
<ds:datastoreItem xmlns:ds="http://schemas.openxmlformats.org/officeDocument/2006/customXml" ds:itemID="{F97331E4-BB41-4397-AE76-4EF4EE44CE5A}">
  <ds:schemaRefs>
    <ds:schemaRef ds:uri="http://schemas.microsoft.com/office/2006/metadata/properties"/>
    <ds:schemaRef ds:uri="http://schemas.microsoft.com/office/infopath/2007/PartnerControls"/>
    <ds:schemaRef ds:uri="92e226a7-63dd-4aef-9dec-e3895ead2158"/>
    <ds:schemaRef ds:uri="22358100-2b57-449d-bbd1-c691a3ba6e70"/>
  </ds:schemaRefs>
</ds:datastoreItem>
</file>

<file path=customXml/itemProps4.xml><?xml version="1.0" encoding="utf-8"?>
<ds:datastoreItem xmlns:ds="http://schemas.openxmlformats.org/officeDocument/2006/customXml" ds:itemID="{F17424B9-A54F-42E5-AF55-BB586D52D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226a7-63dd-4aef-9dec-e3895ead2158"/>
    <ds:schemaRef ds:uri="22358100-2b57-449d-bbd1-c691a3ba6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Briefpapier basis incl gegevens.dotx</Template>
  <TotalTime>1612</TotalTime>
  <Pages>2</Pages>
  <Words>1064</Words>
  <Characters>5855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Femke Kleijn</dc:creator>
  <cp:keywords/>
  <dc:description/>
  <cp:lastModifiedBy>Femke Kleijn</cp:lastModifiedBy>
  <cp:revision>145</cp:revision>
  <cp:lastPrinted>2025-10-22T11:04:00Z</cp:lastPrinted>
  <dcterms:created xsi:type="dcterms:W3CDTF">2025-09-16T16:35:00Z</dcterms:created>
  <dcterms:modified xsi:type="dcterms:W3CDTF">2025-10-22T14:10:00Z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0x010100216434284FFF02458B2756C4C38B486F</vt:lpwstr>
  </property>
  <property fmtid="{D5CDD505-2E9C-101B-9397-08002B2CF9AE}" pid="3" name="MediaServiceImageTags">
    <vt:lpwstr/>
  </property>
</Properties>
</file>